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FF3" w:rsidRDefault="001527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9C3FF3" w:rsidRDefault="00152793">
      <w:pPr>
        <w:framePr w:w="5588" w:wrap="auto" w:hAnchor="text" w:x="6547" w:y="643"/>
        <w:widowControl w:val="0"/>
        <w:autoSpaceDE w:val="0"/>
        <w:autoSpaceDN w:val="0"/>
        <w:spacing w:before="0" w:after="0" w:line="851" w:lineRule="exact"/>
        <w:jc w:val="left"/>
        <w:rPr>
          <w:rFonts w:ascii="GNCKFL+SegoeUI"/>
          <w:color w:val="FFFFFF"/>
          <w:sz w:val="64"/>
        </w:rPr>
      </w:pPr>
      <w:r>
        <w:rPr>
          <w:rFonts w:ascii="GNCKFL+SegoeUI"/>
          <w:color w:val="FFFFFF"/>
          <w:sz w:val="64"/>
        </w:rPr>
        <w:t>Next Generation</w:t>
      </w:r>
    </w:p>
    <w:p w:rsidR="009C3FF3" w:rsidRDefault="00152793">
      <w:pPr>
        <w:framePr w:w="5363" w:wrap="auto" w:hAnchor="text" w:x="6547" w:y="1411"/>
        <w:widowControl w:val="0"/>
        <w:autoSpaceDE w:val="0"/>
        <w:autoSpaceDN w:val="0"/>
        <w:spacing w:before="0" w:after="0" w:line="851" w:lineRule="exact"/>
        <w:jc w:val="left"/>
        <w:rPr>
          <w:rFonts w:ascii="GNCKFL+SegoeUI"/>
          <w:color w:val="FFFFFF"/>
          <w:sz w:val="64"/>
        </w:rPr>
      </w:pPr>
      <w:r>
        <w:rPr>
          <w:rFonts w:ascii="GNCKFL+SegoeUI"/>
          <w:color w:val="FFFFFF"/>
          <w:sz w:val="64"/>
        </w:rPr>
        <w:t>Sports Network</w:t>
      </w:r>
    </w:p>
    <w:p w:rsidR="009C3FF3" w:rsidRDefault="00152793">
      <w:pPr>
        <w:framePr w:w="3695" w:wrap="auto" w:hAnchor="text" w:x="6547" w:y="2158"/>
        <w:widowControl w:val="0"/>
        <w:autoSpaceDE w:val="0"/>
        <w:autoSpaceDN w:val="0"/>
        <w:spacing w:before="0" w:after="0" w:line="612" w:lineRule="exact"/>
        <w:jc w:val="left"/>
        <w:rPr>
          <w:rFonts w:ascii="BAWFWE+SegoeUI-Light"/>
          <w:color w:val="FFFFFF"/>
          <w:sz w:val="46"/>
        </w:rPr>
      </w:pPr>
      <w:r>
        <w:rPr>
          <w:rFonts w:ascii="BAWFWE+SegoeUI-Light"/>
          <w:color w:val="FFFFFF"/>
          <w:sz w:val="46"/>
        </w:rPr>
        <w:t>Customer Story</w:t>
      </w:r>
    </w:p>
    <w:p w:rsidR="009C3FF3" w:rsidRDefault="00152793">
      <w:pPr>
        <w:framePr w:w="5260" w:wrap="auto" w:hAnchor="text" w:x="6542" w:y="9289"/>
        <w:widowControl w:val="0"/>
        <w:autoSpaceDE w:val="0"/>
        <w:autoSpaceDN w:val="0"/>
        <w:spacing w:before="0" w:after="0" w:line="638" w:lineRule="exact"/>
        <w:jc w:val="left"/>
        <w:rPr>
          <w:rFonts w:ascii="HNNQWG+SegoeUI-Light" w:hAnsi="HNNQWG+SegoeUI-Light" w:cs="HNNQWG+SegoeUI-Light"/>
          <w:color w:val="47C6EE"/>
          <w:sz w:val="48"/>
        </w:rPr>
      </w:pPr>
      <w:r>
        <w:rPr>
          <w:rFonts w:ascii="HNNQWG+SegoeUI-Light" w:hAnsi="HNNQWG+SegoeUI-Light" w:cs="HNNQWG+SegoeUI-Light"/>
          <w:color w:val="47C6EE"/>
          <w:sz w:val="48"/>
        </w:rPr>
        <w:t>When you ﬁnd a need,</w:t>
      </w:r>
    </w:p>
    <w:p w:rsidR="009C3FF3" w:rsidRDefault="00152793">
      <w:pPr>
        <w:framePr w:w="6258" w:wrap="auto" w:hAnchor="text" w:x="6552" w:y="9671"/>
        <w:widowControl w:val="0"/>
        <w:autoSpaceDE w:val="0"/>
        <w:autoSpaceDN w:val="0"/>
        <w:spacing w:before="0" w:after="0" w:line="1277" w:lineRule="exact"/>
        <w:jc w:val="left"/>
        <w:rPr>
          <w:rFonts w:ascii="ERCKVA+SegoeUIBlack"/>
          <w:color w:val="47C6EE"/>
          <w:sz w:val="96"/>
        </w:rPr>
      </w:pPr>
      <w:r>
        <w:rPr>
          <w:rFonts w:ascii="ERCKVA+SegoeUIBlack"/>
          <w:color w:val="47C6EE"/>
          <w:sz w:val="96"/>
        </w:rPr>
        <w:t>dream big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79" w:lineRule="exact"/>
        <w:jc w:val="left"/>
        <w:rPr>
          <w:rFonts w:ascii="GNCKFL+SegoeUI" w:hAnsi="GNCKFL+SegoeUI" w:cs="GNCKFL+SegoeUI"/>
          <w:color w:val="FFFFFF"/>
          <w:sz w:val="36"/>
        </w:rPr>
      </w:pPr>
      <w:r>
        <w:rPr>
          <w:rFonts w:ascii="GNCKFL+SegoeUI" w:hAnsi="GNCKFL+SegoeUI" w:cs="GNCKFL+SegoeUI"/>
          <w:color w:val="FFFFFF"/>
          <w:sz w:val="36"/>
        </w:rPr>
        <w:t>What if all the world’s soccer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fans could have access to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any game they wanted to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watch, live, or on-demand,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with detailed data and scores?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That is the exact question that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Harry van Streun, CEO and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President of Next Generation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Sports Network (NGSN) asked</w:t>
      </w:r>
    </w:p>
    <w:p w:rsidR="009C3FF3" w:rsidRDefault="00152793">
      <w:pPr>
        <w:framePr w:w="5520" w:wrap="auto" w:hAnchor="text" w:x="6672" w:y="10890"/>
        <w:widowControl w:val="0"/>
        <w:autoSpaceDE w:val="0"/>
        <w:autoSpaceDN w:val="0"/>
        <w:spacing w:before="0" w:after="0" w:line="432" w:lineRule="exact"/>
        <w:jc w:val="left"/>
        <w:rPr>
          <w:rFonts w:ascii="GNCKFL+SegoeUI"/>
          <w:color w:val="FFFFFF"/>
          <w:sz w:val="36"/>
        </w:rPr>
      </w:pPr>
      <w:r>
        <w:rPr>
          <w:rFonts w:ascii="GNCKFL+SegoeUI"/>
          <w:color w:val="FFFFFF"/>
          <w:sz w:val="36"/>
        </w:rPr>
        <w:t>himself two years ago.</w:t>
      </w:r>
    </w:p>
    <w:p w:rsidR="009C3FF3" w:rsidRDefault="0068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2793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93">
        <w:rPr>
          <w:rFonts w:ascii="Arial"/>
          <w:color w:val="FF0000"/>
          <w:sz w:val="2"/>
        </w:rPr>
        <w:br w:type="page"/>
      </w:r>
      <w:r w:rsidR="00152793">
        <w:rPr>
          <w:rFonts w:ascii="Arial"/>
          <w:color w:val="FF0000"/>
          <w:sz w:val="2"/>
        </w:rPr>
        <w:lastRenderedPageBreak/>
        <w:t xml:space="preserve"> 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7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Soccer has the biggest audience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out of any sport worldwide, but fans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are underserved because many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 w:hAnsi="HNNQWG+SegoeUI-Light" w:cs="HNNQWG+SegoeUI-Light"/>
          <w:color w:val="FFFFFF"/>
          <w:sz w:val="28"/>
        </w:rPr>
      </w:pPr>
      <w:r>
        <w:rPr>
          <w:rFonts w:ascii="HNNQWG+SegoeUI-Light" w:hAnsi="HNNQWG+SegoeUI-Light" w:cs="HNNQWG+SegoeUI-Light"/>
          <w:color w:val="FFFFFF"/>
          <w:sz w:val="28"/>
        </w:rPr>
        <w:t>of the games just aren’t shown—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even on expensive, sports-package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networks. Harry knew it was time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for the Next Generation Sports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 w:hAnsi="HNNQWG+SegoeUI-Light" w:cs="HNNQWG+SegoeUI-Light"/>
          <w:color w:val="FFFFFF"/>
          <w:sz w:val="28"/>
        </w:rPr>
      </w:pPr>
      <w:r>
        <w:rPr>
          <w:rFonts w:ascii="HNNQWG+SegoeUI-Light" w:hAnsi="HNNQWG+SegoeUI-Light" w:cs="HNNQWG+SegoeUI-Light"/>
          <w:color w:val="FFFFFF"/>
          <w:sz w:val="28"/>
        </w:rPr>
        <w:t>Network (NGSN)—a 24-hour, live-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streaming, on-demand, sports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 w:hAnsi="HNNQWG+SegoeUI-Light" w:cs="HNNQWG+SegoeUI-Light"/>
          <w:color w:val="FFFFFF"/>
          <w:sz w:val="28"/>
        </w:rPr>
      </w:pPr>
      <w:r>
        <w:rPr>
          <w:rFonts w:ascii="HNNQWG+SegoeUI-Light" w:hAnsi="HNNQWG+SegoeUI-Light" w:cs="HNNQWG+SegoeUI-Light"/>
          <w:color w:val="FFFFFF"/>
          <w:sz w:val="28"/>
        </w:rPr>
        <w:t>network that oﬀers all the domestic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and international games you want</w:t>
      </w:r>
    </w:p>
    <w:p w:rsidR="009C3FF3" w:rsidRDefault="00152793">
      <w:pPr>
        <w:framePr w:w="4861" w:wrap="auto" w:hAnchor="text" w:x="864" w:y="694"/>
        <w:widowControl w:val="0"/>
        <w:autoSpaceDE w:val="0"/>
        <w:autoSpaceDN w:val="0"/>
        <w:spacing w:before="0" w:after="0" w:line="352" w:lineRule="exact"/>
        <w:jc w:val="left"/>
        <w:rPr>
          <w:rFonts w:ascii="HNNQWG+SegoeUI-Light"/>
          <w:color w:val="FFFFFF"/>
          <w:sz w:val="28"/>
        </w:rPr>
      </w:pPr>
      <w:r>
        <w:rPr>
          <w:rFonts w:ascii="HNNQWG+SegoeUI-Light"/>
          <w:color w:val="FFFFFF"/>
          <w:sz w:val="28"/>
        </w:rPr>
        <w:t>for one low price.</w:t>
      </w:r>
    </w:p>
    <w:p w:rsidR="009C3FF3" w:rsidRDefault="00152793">
      <w:pPr>
        <w:framePr w:w="3702" w:wrap="auto" w:hAnchor="text" w:x="480" w:y="5796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Disrupting the current</w:t>
      </w:r>
    </w:p>
    <w:p w:rsidR="009C3FF3" w:rsidRDefault="00152793">
      <w:pPr>
        <w:framePr w:w="3702" w:wrap="auto" w:hAnchor="text" w:x="480" w:y="5796"/>
        <w:widowControl w:val="0"/>
        <w:autoSpaceDE w:val="0"/>
        <w:autoSpaceDN w:val="0"/>
        <w:spacing w:before="0" w:after="0" w:line="384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model</w:t>
      </w:r>
    </w:p>
    <w:p w:rsidR="009C3FF3" w:rsidRDefault="00152793">
      <w:pPr>
        <w:framePr w:w="3389" w:wrap="auto" w:hAnchor="text" w:x="4580" w:y="5820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mobile platforms backed by</w:t>
      </w:r>
    </w:p>
    <w:p w:rsidR="009C3FF3" w:rsidRDefault="00152793">
      <w:pPr>
        <w:framePr w:w="3389" w:wrap="auto" w:hAnchor="text" w:x="4580" w:y="5820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Microsoft Azure.</w:t>
      </w:r>
    </w:p>
    <w:p w:rsidR="009C3FF3" w:rsidRDefault="00152793">
      <w:pPr>
        <w:framePr w:w="3785" w:wrap="auto" w:hAnchor="text" w:x="4320" w:y="6556"/>
        <w:widowControl w:val="0"/>
        <w:autoSpaceDE w:val="0"/>
        <w:autoSpaceDN w:val="0"/>
        <w:spacing w:before="0" w:after="0" w:line="31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•  Continuous access to the</w:t>
      </w:r>
    </w:p>
    <w:p w:rsidR="009C3FF3" w:rsidRDefault="00152793">
      <w:pPr>
        <w:framePr w:w="3785" w:wrap="auto" w:hAnchor="text" w:x="4320" w:y="6556"/>
        <w:widowControl w:val="0"/>
        <w:autoSpaceDE w:val="0"/>
        <w:autoSpaceDN w:val="0"/>
        <w:spacing w:before="0" w:after="0" w:line="299" w:lineRule="exact"/>
        <w:ind w:left="260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network and continuous and</w:t>
      </w:r>
    </w:p>
    <w:p w:rsidR="009C3FF3" w:rsidRDefault="00152793">
      <w:pPr>
        <w:framePr w:w="3785" w:wrap="auto" w:hAnchor="text" w:x="4320" w:y="6556"/>
        <w:widowControl w:val="0"/>
        <w:autoSpaceDE w:val="0"/>
        <w:autoSpaceDN w:val="0"/>
        <w:spacing w:before="0" w:after="0" w:line="299" w:lineRule="exact"/>
        <w:ind w:left="260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eﬀective operations behind</w:t>
      </w:r>
    </w:p>
    <w:p w:rsidR="009C3FF3" w:rsidRDefault="00152793">
      <w:pPr>
        <w:framePr w:w="3785" w:wrap="auto" w:hAnchor="text" w:x="4320" w:y="6556"/>
        <w:widowControl w:val="0"/>
        <w:autoSpaceDE w:val="0"/>
        <w:autoSpaceDN w:val="0"/>
        <w:spacing w:before="0" w:after="0" w:line="299" w:lineRule="exact"/>
        <w:ind w:left="260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scenes with Microsoft</w:t>
      </w:r>
    </w:p>
    <w:p w:rsidR="009C3FF3" w:rsidRDefault="00152793">
      <w:pPr>
        <w:framePr w:w="3785" w:wrap="auto" w:hAnchor="text" w:x="4320" w:y="6556"/>
        <w:widowControl w:val="0"/>
        <w:autoSpaceDE w:val="0"/>
        <w:autoSpaceDN w:val="0"/>
        <w:spacing w:before="0" w:after="0" w:line="299" w:lineRule="exact"/>
        <w:ind w:left="260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Azure Media Services.</w:t>
      </w:r>
    </w:p>
    <w:p w:rsidR="009C3FF3" w:rsidRDefault="00152793">
      <w:pPr>
        <w:framePr w:w="3399" w:wrap="auto" w:hAnchor="text" w:x="480" w:y="6714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In the US and Canada, there</w:t>
      </w:r>
    </w:p>
    <w:p w:rsidR="009C3FF3" w:rsidRDefault="00152793">
      <w:pPr>
        <w:framePr w:w="3399" w:wrap="auto" w:hAnchor="text" w:x="480" w:y="6714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are more than 40 diﬀerent</w:t>
      </w:r>
    </w:p>
    <w:p w:rsidR="009C3FF3" w:rsidRDefault="00152793">
      <w:pPr>
        <w:framePr w:w="3074" w:wrap="auto" w:hAnchor="text" w:x="480" w:y="7290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nationalities that are very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soccer-centric. If you want to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watch a game from your home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country, most aren’t televised.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restriction is time. With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linear programming, games</w:t>
      </w:r>
    </w:p>
    <w:p w:rsidR="009C3FF3" w:rsidRDefault="00152793">
      <w:pPr>
        <w:framePr w:w="3742" w:wrap="auto" w:hAnchor="text" w:x="480" w:y="757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are scheduled at a certain</w:t>
      </w:r>
    </w:p>
    <w:p w:rsidR="009C3FF3" w:rsidRDefault="00152793">
      <w:pPr>
        <w:framePr w:w="3308" w:wrap="auto" w:hAnchor="text" w:x="4320" w:y="8165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Listening to trusted</w:t>
      </w:r>
    </w:p>
    <w:p w:rsidR="009C3FF3" w:rsidRDefault="00152793">
      <w:pPr>
        <w:framePr w:w="3308" w:wrap="auto" w:hAnchor="text" w:x="4320" w:y="8165"/>
        <w:widowControl w:val="0"/>
        <w:autoSpaceDE w:val="0"/>
        <w:autoSpaceDN w:val="0"/>
        <w:spacing w:before="0" w:after="0" w:line="384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people</w:t>
      </w:r>
    </w:p>
    <w:p w:rsidR="009C3FF3" w:rsidRDefault="00152793">
      <w:pPr>
        <w:framePr w:w="4014" w:wrap="auto" w:hAnchor="text" w:x="8160" w:y="8680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Solutions in unexpected</w:t>
      </w:r>
    </w:p>
    <w:p w:rsidR="009C3FF3" w:rsidRDefault="00152793">
      <w:pPr>
        <w:framePr w:w="4014" w:wrap="auto" w:hAnchor="text" w:x="8160" w:y="8680"/>
        <w:widowControl w:val="0"/>
        <w:autoSpaceDE w:val="0"/>
        <w:autoSpaceDN w:val="0"/>
        <w:spacing w:before="0" w:after="0" w:line="384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places</w:t>
      </w:r>
    </w:p>
    <w:p w:rsidR="009C3FF3" w:rsidRDefault="00152793">
      <w:pPr>
        <w:framePr w:w="3632" w:wrap="auto" w:hAnchor="text" w:x="4320" w:y="9084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While Harry was searching for</w:t>
      </w:r>
    </w:p>
    <w:p w:rsidR="009C3FF3" w:rsidRDefault="00152793">
      <w:pPr>
        <w:framePr w:w="3632" w:wrap="auto" w:hAnchor="text" w:x="4320" w:y="90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right 3rd party partners,</w:t>
      </w:r>
    </w:p>
    <w:p w:rsidR="009C3FF3" w:rsidRDefault="00152793">
      <w:pPr>
        <w:framePr w:w="3632" w:wrap="auto" w:hAnchor="text" w:x="4320" w:y="90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enterprise services, and cloud</w:t>
      </w:r>
    </w:p>
    <w:p w:rsidR="009C3FF3" w:rsidRDefault="00152793">
      <w:pPr>
        <w:framePr w:w="3632" w:wrap="auto" w:hAnchor="text" w:x="4320" w:y="90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platforms, he ran into a past</w:t>
      </w:r>
    </w:p>
    <w:p w:rsidR="009C3FF3" w:rsidRDefault="00152793">
      <w:pPr>
        <w:framePr w:w="3632" w:wrap="auto" w:hAnchor="text" w:x="4320" w:y="90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business colleague. </w:t>
      </w:r>
      <w:r>
        <w:rPr>
          <w:rFonts w:ascii="IRGNFV+SegoeUI-Italic" w:hAnsi="IRGNFV+SegoeUI-Italic" w:cs="IRGNFV+SegoeUI-Italic"/>
          <w:color w:val="221E1F"/>
          <w:sz w:val="24"/>
        </w:rPr>
        <w:t>“I told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time and there are no reruns.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Harry knew his idea would be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groundbreaking, something really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special. </w:t>
      </w:r>
      <w:r>
        <w:rPr>
          <w:rFonts w:ascii="IRGNFV+SegoeUI-Italic" w:hAnsi="IRGNFV+SegoeUI-Italic" w:cs="IRGNFV+SegoeUI-Italic"/>
          <w:color w:val="221E1F"/>
          <w:sz w:val="24"/>
        </w:rPr>
        <w:t>“When I talk about what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we’re building, the usual response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is, ‘Hey, sounds great! How much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does it cost? Wow! Can I have it?’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NGSN beats traditional sports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networks because it programs all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matches available. Games can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be viewed live, or on demand to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watch later at your convenience.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“Our model makes us completely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diﬀerent from any oﬀering out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there today. That’s what Microsoft</w:t>
      </w:r>
    </w:p>
    <w:p w:rsidR="009C3FF3" w:rsidRDefault="00152793">
      <w:pPr>
        <w:framePr w:w="4105" w:wrap="auto" w:hAnchor="text" w:x="480" w:y="9306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is helping us deliver.”</w:t>
      </w:r>
    </w:p>
    <w:p w:rsidR="009C3FF3" w:rsidRDefault="00152793">
      <w:pPr>
        <w:framePr w:w="3259" w:wrap="auto" w:hAnchor="text" w:x="8160" w:y="959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Microsoft Services might</w:t>
      </w:r>
    </w:p>
    <w:p w:rsidR="009C3FF3" w:rsidRDefault="00152793">
      <w:pPr>
        <w:framePr w:w="3259" w:wrap="auto" w:hAnchor="text" w:x="8160" w:y="959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be known for working with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corporate giants like GE and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Boeing, but they are also very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good at helping moderate-sized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businesses quickly make the jump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to achieving big plans. </w:t>
      </w:r>
      <w:r>
        <w:rPr>
          <w:rFonts w:ascii="IRGNFV+SegoeUI-Italic" w:hAnsi="IRGNFV+SegoeUI-Italic" w:cs="IRGNFV+SegoeUI-Italic"/>
          <w:color w:val="221E1F"/>
          <w:sz w:val="24"/>
        </w:rPr>
        <w:t xml:space="preserve"> “They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explained what they did for the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Winter Olympics in Sochi. As I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was thinking about our challenges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and the way we were envisioning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our idea, I could only see one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way to go,“ </w:t>
      </w:r>
      <w:r>
        <w:rPr>
          <w:rFonts w:ascii="GNCKFL+SegoeUI"/>
          <w:color w:val="221E1F"/>
          <w:sz w:val="24"/>
        </w:rPr>
        <w:t>said Harry. The Sochi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project highlighted the beneﬁts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of Azure’s unmatched scale. This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was exactly what NGSN needed.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Azure provides the largest hyper-</w:t>
      </w:r>
    </w:p>
    <w:p w:rsidR="009C3FF3" w:rsidRDefault="00152793">
      <w:pPr>
        <w:framePr w:w="4123" w:wrap="auto" w:hAnchor="text" w:x="8160" w:y="101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scale and distributed global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31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him we had major decisions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on infrastructure and how to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implement.” </w:t>
      </w:r>
      <w:r>
        <w:rPr>
          <w:rFonts w:ascii="GNCKFL+SegoeUI"/>
          <w:color w:val="221E1F"/>
          <w:sz w:val="24"/>
        </w:rPr>
        <w:t>Harry knew those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aspects were crucial if he wanted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to make his dream a reality.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“My friend suggested that I meet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with the Microsoft Services team.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I trusted him because we had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worked together, so I went over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with no expectations, not thinking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of engaging with Microsoft.”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However, Harry soon realized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that Microsoft Services was the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best choice to make his dream</w:t>
      </w:r>
    </w:p>
    <w:p w:rsidR="009C3FF3" w:rsidRDefault="00152793">
      <w:pPr>
        <w:framePr w:w="4027" w:wrap="auto" w:hAnchor="text" w:x="4320" w:y="1052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happen.</w:t>
      </w:r>
    </w:p>
    <w:p w:rsidR="009C3FF3" w:rsidRDefault="00152793">
      <w:pPr>
        <w:framePr w:w="3538" w:wrap="auto" w:hAnchor="text" w:x="480" w:y="14074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NGSN provides the following</w:t>
      </w:r>
    </w:p>
    <w:p w:rsidR="009C3FF3" w:rsidRDefault="00152793">
      <w:pPr>
        <w:framePr w:w="3538" w:wrap="auto" w:hAnchor="text" w:x="480" w:y="1407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service:</w:t>
      </w:r>
    </w:p>
    <w:p w:rsidR="009C3FF3" w:rsidRDefault="00152793">
      <w:pPr>
        <w:framePr w:w="4140" w:wrap="auto" w:hAnchor="text" w:x="480" w:y="14810"/>
        <w:widowControl w:val="0"/>
        <w:autoSpaceDE w:val="0"/>
        <w:autoSpaceDN w:val="0"/>
        <w:spacing w:before="0" w:after="0" w:line="31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 xml:space="preserve">•  </w:t>
      </w:r>
      <w:r>
        <w:rPr>
          <w:rFonts w:ascii="TMIKHO+SegoeUI" w:hAnsi="TMIKHO+SegoeUI" w:cs="TMIKHO+SegoeUI"/>
          <w:color w:val="221E1F"/>
          <w:sz w:val="24"/>
        </w:rPr>
        <w:t>A uniﬁed interface to news and</w:t>
      </w:r>
    </w:p>
    <w:p w:rsidR="009C3FF3" w:rsidRDefault="00152793">
      <w:pPr>
        <w:framePr w:w="4140" w:wrap="auto" w:hAnchor="text" w:x="480" w:y="14810"/>
        <w:widowControl w:val="0"/>
        <w:autoSpaceDE w:val="0"/>
        <w:autoSpaceDN w:val="0"/>
        <w:spacing w:before="0" w:after="0" w:line="299" w:lineRule="exact"/>
        <w:ind w:left="260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results of the Games for various</w:t>
      </w:r>
    </w:p>
    <w:p w:rsidR="009C3FF3" w:rsidRDefault="00152793">
      <w:pPr>
        <w:framePr w:w="3813" w:wrap="auto" w:hAnchor="text" w:x="8160" w:y="14782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scale cloud infrastructure in the</w:t>
      </w:r>
    </w:p>
    <w:p w:rsidR="009C3FF3" w:rsidRDefault="00152793">
      <w:pPr>
        <w:framePr w:w="3813" w:wrap="auto" w:hAnchor="text" w:x="8160" w:y="1478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world. (As of November 2014,</w:t>
      </w:r>
    </w:p>
    <w:p w:rsidR="009C3FF3" w:rsidRDefault="0068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2793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469890"/>
            <wp:effectExtent l="0" t="0" r="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6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93">
        <w:rPr>
          <w:rFonts w:ascii="Arial"/>
          <w:color w:val="FF0000"/>
          <w:sz w:val="2"/>
        </w:rPr>
        <w:br w:type="page"/>
        <w:t xml:space="preserve"> 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Microsoft has two times as many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regions as Amazon Web Services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and ﬁve times as many public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regions as Google Cloud.) Azure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can handle sudden traﬃc spikes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and heavy loads without new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infrastructure costs or capacity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worries on the customer’s part,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and its enterprise grade active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redundancy and failover support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throughout the network help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assure reliability. If you’ve ever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been in town when there is a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World Cup game playing, you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are well aware of how busy it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can get—imagine that kind of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activity online, on a global scale.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reliability of Azure is vital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to ensuring the fans get what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they need. But going beyond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tech specs and cloud prowess,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Microsoft Services team also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brings care and dedication to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their work. Harry was impressed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with how engaged they were with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his vision of NGSN and how they</w:t>
      </w:r>
    </w:p>
    <w:p w:rsidR="009C3FF3" w:rsidRDefault="00152793">
      <w:pPr>
        <w:framePr w:w="4107" w:wrap="auto" w:hAnchor="text" w:x="480" w:y="396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were able to turn that vision into</w:t>
      </w:r>
    </w:p>
    <w:p w:rsidR="009C3FF3" w:rsidRDefault="00152793">
      <w:pPr>
        <w:framePr w:w="3858" w:wrap="auto" w:hAnchor="text" w:x="4320" w:y="502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 viable architecture and design</w:t>
      </w:r>
    </w:p>
    <w:p w:rsidR="009C3FF3" w:rsidRDefault="00152793">
      <w:pPr>
        <w:framePr w:w="3858" w:wrap="auto" w:hAnchor="text" w:x="4320" w:y="50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for deployment.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of a global network individually.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“They did a lot of work not only to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build, but also to really understand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all the key requirements needed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to make an integrated solution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that would work.” </w:t>
      </w:r>
      <w:r>
        <w:rPr>
          <w:rFonts w:ascii="GNCKFL+SegoeUI"/>
          <w:color w:val="221E1F"/>
          <w:sz w:val="24"/>
        </w:rPr>
        <w:t>Harry initially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underestimated the technical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complexity required for NGSN,</w:t>
      </w:r>
    </w:p>
    <w:p w:rsidR="009C3FF3" w:rsidRDefault="00152793">
      <w:pPr>
        <w:framePr w:w="4140" w:wrap="auto" w:hAnchor="text" w:x="8160" w:y="50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but technical complexity is</w:t>
      </w:r>
    </w:p>
    <w:p w:rsidR="009C3FF3" w:rsidRDefault="00152793">
      <w:pPr>
        <w:framePr w:w="3110" w:wrap="auto" w:hAnchor="text" w:x="4320" w:y="5773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Recognizing value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Hiring Microsoft Services would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allow Harry to keep NGSN’s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enterprise and cloud needs in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one place, instead of having to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vet, hire, and manage all the</w:t>
      </w:r>
    </w:p>
    <w:p w:rsidR="009C3FF3" w:rsidRDefault="00152793">
      <w:pPr>
        <w:framePr w:w="3915" w:wrap="auto" w:hAnchor="text" w:x="4320" w:y="6308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necessary staﬀ and components</w:t>
      </w:r>
    </w:p>
    <w:p w:rsidR="009C3FF3" w:rsidRDefault="00152793">
      <w:pPr>
        <w:framePr w:w="3091" w:wrap="auto" w:hAnchor="text" w:x="8160" w:y="7620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irrelevant when Microsoft</w:t>
      </w:r>
    </w:p>
    <w:p w:rsidR="009C3FF3" w:rsidRDefault="00152793">
      <w:pPr>
        <w:framePr w:w="4107" w:wrap="auto" w:hAnchor="text" w:x="8160" w:y="7908"/>
        <w:widowControl w:val="0"/>
        <w:autoSpaceDE w:val="0"/>
        <w:autoSpaceDN w:val="0"/>
        <w:spacing w:before="0" w:after="0" w:line="31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Services is on the job. “Right</w:t>
      </w:r>
    </w:p>
    <w:p w:rsidR="009C3FF3" w:rsidRDefault="00152793">
      <w:pPr>
        <w:framePr w:w="4107" w:wrap="auto" w:hAnchor="text" w:x="8160" w:y="790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>from the start they wer</w:t>
      </w:r>
      <w:r>
        <w:rPr>
          <w:rFonts w:ascii="IRGNFV+SegoeUI-Italic"/>
          <w:color w:val="221E1F"/>
          <w:sz w:val="24"/>
        </w:rPr>
        <w:t>e highly</w:t>
      </w:r>
    </w:p>
    <w:p w:rsidR="009C3FF3" w:rsidRDefault="00152793">
      <w:pPr>
        <w:framePr w:w="4107" w:wrap="auto" w:hAnchor="text" w:x="8160" w:y="79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engaged, keen on ﬁnding the right</w:t>
      </w:r>
    </w:p>
    <w:p w:rsidR="009C3FF3" w:rsidRDefault="00152793">
      <w:pPr>
        <w:framePr w:w="4107" w:wrap="auto" w:hAnchor="text" w:x="8160" w:y="790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solution, and committed to getting</w:t>
      </w:r>
    </w:p>
    <w:p w:rsidR="009C3FF3" w:rsidRDefault="00152793">
      <w:pPr>
        <w:framePr w:w="4107" w:wrap="auto" w:hAnchor="text" w:x="8160" w:y="790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the job done.”</w:t>
      </w:r>
    </w:p>
    <w:p w:rsidR="009C3FF3" w:rsidRDefault="00152793">
      <w:pPr>
        <w:framePr w:w="5577" w:wrap="auto" w:hAnchor="text" w:x="928" w:y="8553"/>
        <w:widowControl w:val="0"/>
        <w:autoSpaceDE w:val="0"/>
        <w:autoSpaceDN w:val="0"/>
        <w:spacing w:before="0" w:after="0" w:line="585" w:lineRule="exact"/>
        <w:ind w:left="1534"/>
        <w:jc w:val="left"/>
        <w:rPr>
          <w:rFonts w:ascii="HNNQWG+SegoeUI-Light"/>
          <w:color w:val="1171B8"/>
          <w:sz w:val="44"/>
        </w:rPr>
      </w:pPr>
      <w:r>
        <w:rPr>
          <w:rFonts w:ascii="HNNQWG+SegoeUI-Light"/>
          <w:color w:val="1171B8"/>
          <w:sz w:val="44"/>
        </w:rPr>
        <w:t>Microsoft Services</w:t>
      </w:r>
    </w:p>
    <w:p w:rsidR="009C3FF3" w:rsidRDefault="00152793">
      <w:pPr>
        <w:framePr w:w="5577" w:wrap="auto" w:hAnchor="text" w:x="928" w:y="8553"/>
        <w:widowControl w:val="0"/>
        <w:autoSpaceDE w:val="0"/>
        <w:autoSpaceDN w:val="0"/>
        <w:spacing w:before="0" w:after="0" w:line="389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Microsoft Services helped support the NGSN dream with:</w:t>
      </w:r>
    </w:p>
    <w:p w:rsidR="009C3FF3" w:rsidRDefault="00152793">
      <w:pPr>
        <w:framePr w:w="379" w:wrap="auto" w:hAnchor="text" w:x="988" w:y="950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379" w:wrap="auto" w:hAnchor="text" w:x="988" w:y="9502"/>
        <w:widowControl w:val="0"/>
        <w:autoSpaceDE w:val="0"/>
        <w:autoSpaceDN w:val="0"/>
        <w:spacing w:before="0" w:after="0" w:line="300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3185" w:wrap="auto" w:hAnchor="text" w:x="1267" w:y="950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End-to-end project management</w:t>
      </w:r>
    </w:p>
    <w:p w:rsidR="009C3FF3" w:rsidRDefault="00152793">
      <w:pPr>
        <w:framePr w:w="1487" w:wrap="auto" w:hAnchor="text" w:x="8160" w:y="9517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Timing</w:t>
      </w:r>
    </w:p>
    <w:p w:rsidR="009C3FF3" w:rsidRDefault="00152793">
      <w:pPr>
        <w:framePr w:w="6988" w:wrap="auto" w:hAnchor="text" w:x="1267" w:y="980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Implementing Azure Mobile Services APIs to enable the building of more</w:t>
      </w:r>
    </w:p>
    <w:p w:rsidR="009C3FF3" w:rsidRDefault="00152793">
      <w:pPr>
        <w:framePr w:w="6988" w:wrap="auto" w:hAnchor="text" w:x="1267" w:y="980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 w:hAnsi="HNNQWG+SegoeUI-Light" w:cs="HNNQWG+SegoeUI-Light"/>
          <w:color w:val="FFFFFF"/>
          <w:sz w:val="20"/>
        </w:rPr>
      </w:pPr>
      <w:r>
        <w:rPr>
          <w:rFonts w:ascii="HNNQWG+SegoeUI-Light" w:hAnsi="HNNQWG+SegoeUI-Light" w:cs="HNNQWG+SegoeUI-Light"/>
          <w:color w:val="FFFFFF"/>
          <w:sz w:val="20"/>
        </w:rPr>
        <w:t>robust, engaging mobile applications with less eﬀort and in a shorter</w:t>
      </w:r>
    </w:p>
    <w:p w:rsidR="009C3FF3" w:rsidRDefault="00152793">
      <w:pPr>
        <w:framePr w:w="6988" w:wrap="auto" w:hAnchor="text" w:x="1267" w:y="980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time.</w:t>
      </w:r>
    </w:p>
    <w:p w:rsidR="009C3FF3" w:rsidRDefault="00152793">
      <w:pPr>
        <w:framePr w:w="6988" w:wrap="auto" w:hAnchor="text" w:x="1267" w:y="9802"/>
        <w:widowControl w:val="0"/>
        <w:autoSpaceDE w:val="0"/>
        <w:autoSpaceDN w:val="0"/>
        <w:spacing w:before="0" w:after="0" w:line="30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Architecting and implementing the Azure cloud services needed for</w:t>
      </w:r>
    </w:p>
    <w:p w:rsidR="009C3FF3" w:rsidRDefault="00152793">
      <w:pPr>
        <w:framePr w:w="6988" w:wrap="auto" w:hAnchor="text" w:x="1267" w:y="9802"/>
        <w:widowControl w:val="0"/>
        <w:autoSpaceDE w:val="0"/>
        <w:autoSpaceDN w:val="0"/>
        <w:spacing w:before="0" w:after="0" w:line="240" w:lineRule="exact"/>
        <w:jc w:val="left"/>
        <w:rPr>
          <w:rFonts w:ascii="BAWFWE+SegoeUI-Light"/>
          <w:color w:val="FFFFFF"/>
          <w:sz w:val="20"/>
        </w:rPr>
      </w:pPr>
      <w:r>
        <w:rPr>
          <w:rFonts w:ascii="BAWFWE+SegoeUI-Light"/>
          <w:color w:val="FFFFFF"/>
          <w:sz w:val="20"/>
        </w:rPr>
        <w:t>success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With over 25 years in IT, Harry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had seen it all, noting that IT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projects are typically delayed and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over-budget. But when you’re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innovating, timing is crucial.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“I saw people taking control, I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saw the right quality output, the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right steps being taken, things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being delivered on time and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under budget—I was positively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surprised.” </w:t>
      </w:r>
      <w:r>
        <w:rPr>
          <w:rFonts w:ascii="TMIKHO+SegoeUI" w:hAnsi="TMIKHO+SegoeUI" w:cs="TMIKHO+SegoeUI"/>
          <w:color w:val="221E1F"/>
          <w:sz w:val="24"/>
        </w:rPr>
        <w:t>You’ve got to be ﬁrst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on the scene with excellent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results. NGSN would probably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not be preparing for such an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early launch had they gone with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other providers. </w:t>
      </w:r>
      <w:r>
        <w:rPr>
          <w:rFonts w:ascii="IRGNFV+SegoeUI-Italic" w:hAnsi="IRGNFV+SegoeUI-Italic" w:cs="IRGNFV+SegoeUI-Italic"/>
          <w:color w:val="221E1F"/>
          <w:sz w:val="24"/>
        </w:rPr>
        <w:t>“The structure,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the reporting, and the leadership</w:t>
      </w:r>
    </w:p>
    <w:p w:rsidR="009C3FF3" w:rsidRDefault="00152793">
      <w:pPr>
        <w:framePr w:w="4049" w:wrap="auto" w:hAnchor="text" w:x="8160" w:y="10052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given by Microsoft helped us to</w:t>
      </w:r>
    </w:p>
    <w:p w:rsidR="009C3FF3" w:rsidRDefault="00152793">
      <w:pPr>
        <w:framePr w:w="379" w:wrap="auto" w:hAnchor="text" w:x="988" w:y="1058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379" w:wrap="auto" w:hAnchor="text" w:x="1248" w:y="1112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6175" w:wrap="auto" w:hAnchor="text" w:x="1527" w:y="1112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Data services to end user applications to facilitate the delivery of</w:t>
      </w:r>
    </w:p>
    <w:p w:rsidR="009C3FF3" w:rsidRDefault="00152793">
      <w:pPr>
        <w:framePr w:w="6175" w:wrap="auto" w:hAnchor="text" w:x="1527" w:y="1112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game statistics and other data points to users</w:t>
      </w:r>
    </w:p>
    <w:p w:rsidR="009C3FF3" w:rsidRDefault="00152793">
      <w:pPr>
        <w:framePr w:w="379" w:wrap="auto" w:hAnchor="text" w:x="1248" w:y="1166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379" w:wrap="auto" w:hAnchor="text" w:x="1248" w:y="11662"/>
        <w:widowControl w:val="0"/>
        <w:autoSpaceDE w:val="0"/>
        <w:autoSpaceDN w:val="0"/>
        <w:spacing w:before="0" w:after="0" w:line="300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6291" w:wrap="auto" w:hAnchor="text" w:x="1527" w:y="1166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Video on demand encoding (summaries, goals and full matches)</w:t>
      </w:r>
    </w:p>
    <w:p w:rsidR="009C3FF3" w:rsidRDefault="00152793">
      <w:pPr>
        <w:framePr w:w="6291" w:wrap="auto" w:hAnchor="text" w:x="1527" w:y="11662"/>
        <w:widowControl w:val="0"/>
        <w:autoSpaceDE w:val="0"/>
        <w:autoSpaceDN w:val="0"/>
        <w:spacing w:before="0" w:after="0" w:line="30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Payment provider integration to enable NGSN to conduct the</w:t>
      </w:r>
    </w:p>
    <w:p w:rsidR="009C3FF3" w:rsidRDefault="00152793">
      <w:pPr>
        <w:framePr w:w="6291" w:wrap="auto" w:hAnchor="text" w:x="1527" w:y="1166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business of subscriptions and to make subscribing easier for users</w:t>
      </w:r>
    </w:p>
    <w:p w:rsidR="009C3FF3" w:rsidRDefault="00152793">
      <w:pPr>
        <w:framePr w:w="379" w:wrap="auto" w:hAnchor="text" w:x="1248" w:y="1250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6358" w:wrap="auto" w:hAnchor="text" w:x="1527" w:y="1250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User management to ensure NGSN users are subscribed and have</w:t>
      </w:r>
    </w:p>
    <w:p w:rsidR="009C3FF3" w:rsidRDefault="00152793">
      <w:pPr>
        <w:framePr w:w="6358" w:wrap="auto" w:hAnchor="text" w:x="1527" w:y="12502"/>
        <w:widowControl w:val="0"/>
        <w:autoSpaceDE w:val="0"/>
        <w:autoSpaceDN w:val="0"/>
        <w:spacing w:before="0" w:after="0" w:line="240" w:lineRule="exact"/>
        <w:jc w:val="left"/>
        <w:rPr>
          <w:rFonts w:ascii="BAWFWE+SegoeUI-Light"/>
          <w:color w:val="FFFFFF"/>
          <w:sz w:val="20"/>
        </w:rPr>
      </w:pPr>
      <w:r>
        <w:rPr>
          <w:rFonts w:ascii="BAWFWE+SegoeUI-Light"/>
          <w:color w:val="FFFFFF"/>
          <w:sz w:val="20"/>
        </w:rPr>
        <w:t>the correct content</w:t>
      </w:r>
    </w:p>
    <w:p w:rsidR="009C3FF3" w:rsidRDefault="00152793">
      <w:pPr>
        <w:framePr w:w="379" w:wrap="auto" w:hAnchor="text" w:x="1248" w:y="1304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379" w:wrap="auto" w:hAnchor="text" w:x="1248" w:y="13042"/>
        <w:widowControl w:val="0"/>
        <w:autoSpaceDE w:val="0"/>
        <w:autoSpaceDN w:val="0"/>
        <w:spacing w:before="0" w:after="0" w:line="300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2301" w:wrap="auto" w:hAnchor="text" w:x="1527" w:y="1304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End-to-end load testing</w:t>
      </w:r>
    </w:p>
    <w:p w:rsidR="009C3FF3" w:rsidRDefault="00152793">
      <w:pPr>
        <w:framePr w:w="6700" w:wrap="auto" w:hAnchor="text" w:x="1527" w:y="1334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 w:hAnsi="HNNQWG+SegoeUI-Light" w:cs="HNNQWG+SegoeUI-Light"/>
          <w:color w:val="FFFFFF"/>
          <w:sz w:val="20"/>
        </w:rPr>
      </w:pPr>
      <w:r>
        <w:rPr>
          <w:rFonts w:ascii="HNNQWG+SegoeUI-Light" w:hAnsi="HNNQWG+SegoeUI-Light" w:cs="HNNQWG+SegoeUI-Light"/>
          <w:color w:val="FFFFFF"/>
          <w:sz w:val="20"/>
        </w:rPr>
        <w:t>Monitoring solutions and telemetry that enable NGSN to eﬃciently</w:t>
      </w:r>
    </w:p>
    <w:p w:rsidR="009C3FF3" w:rsidRDefault="00152793">
      <w:pPr>
        <w:framePr w:w="6700" w:wrap="auto" w:hAnchor="text" w:x="1527" w:y="1334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operate the network day to day and to quickly anticipate and mitigate</w:t>
      </w:r>
    </w:p>
    <w:p w:rsidR="009C3FF3" w:rsidRDefault="00152793">
      <w:pPr>
        <w:framePr w:w="6700" w:wrap="auto" w:hAnchor="text" w:x="1527" w:y="1334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any potential problems</w:t>
      </w:r>
    </w:p>
    <w:p w:rsidR="009C3FF3" w:rsidRDefault="00152793">
      <w:pPr>
        <w:framePr w:w="379" w:wrap="auto" w:hAnchor="text" w:x="1248" w:y="14122"/>
        <w:widowControl w:val="0"/>
        <w:autoSpaceDE w:val="0"/>
        <w:autoSpaceDN w:val="0"/>
        <w:spacing w:before="0" w:after="0" w:line="266" w:lineRule="exact"/>
        <w:jc w:val="left"/>
        <w:rPr>
          <w:rFonts w:ascii="BAWFWE+SegoeUI-Light" w:hAnsi="BAWFWE+SegoeUI-Light" w:cs="BAWFWE+SegoeUI-Light"/>
          <w:color w:val="FFFFFF"/>
          <w:sz w:val="20"/>
        </w:rPr>
      </w:pPr>
      <w:r>
        <w:rPr>
          <w:rFonts w:ascii="BAWFWE+SegoeUI-Light" w:hAnsi="BAWFWE+SegoeUI-Light" w:cs="BAWFWE+SegoeUI-Light"/>
          <w:color w:val="FFFFFF"/>
          <w:sz w:val="20"/>
        </w:rPr>
        <w:t>•</w:t>
      </w:r>
    </w:p>
    <w:p w:rsidR="009C3FF3" w:rsidRDefault="00152793">
      <w:pPr>
        <w:framePr w:w="5701" w:wrap="auto" w:hAnchor="text" w:x="1527" w:y="1412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Media Services setup and integration with partner solutions</w:t>
      </w:r>
    </w:p>
    <w:p w:rsidR="009C3FF3" w:rsidRDefault="00152793">
      <w:pPr>
        <w:framePr w:w="7380" w:wrap="auto" w:hAnchor="text" w:x="928" w:y="14422"/>
        <w:widowControl w:val="0"/>
        <w:autoSpaceDE w:val="0"/>
        <w:autoSpaceDN w:val="0"/>
        <w:spacing w:before="0" w:after="0" w:line="266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Microsoft Services Azure Center of Excellence team were steadfast in their</w:t>
      </w:r>
    </w:p>
    <w:p w:rsidR="009C3FF3" w:rsidRDefault="00152793">
      <w:pPr>
        <w:framePr w:w="7380" w:wrap="auto" w:hAnchor="text" w:x="928" w:y="1442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 w:hAnsi="HNNQWG+SegoeUI-Light" w:cs="HNNQWG+SegoeUI-Light"/>
          <w:color w:val="FFFFFF"/>
          <w:sz w:val="20"/>
        </w:rPr>
      </w:pPr>
      <w:r>
        <w:rPr>
          <w:rFonts w:ascii="HNNQWG+SegoeUI-Light" w:hAnsi="HNNQWG+SegoeUI-Light" w:cs="HNNQWG+SegoeUI-Light"/>
          <w:color w:val="FFFFFF"/>
          <w:sz w:val="20"/>
        </w:rPr>
        <w:t>leadership, guidance, and experience so they could help make Harry’s dream</w:t>
      </w:r>
    </w:p>
    <w:p w:rsidR="009C3FF3" w:rsidRDefault="00152793">
      <w:pPr>
        <w:framePr w:w="7380" w:wrap="auto" w:hAnchor="text" w:x="928" w:y="14422"/>
        <w:widowControl w:val="0"/>
        <w:autoSpaceDE w:val="0"/>
        <w:autoSpaceDN w:val="0"/>
        <w:spacing w:before="0" w:after="0" w:line="240" w:lineRule="exact"/>
        <w:jc w:val="left"/>
        <w:rPr>
          <w:rFonts w:ascii="HNNQWG+SegoeUI-Light"/>
          <w:color w:val="FFFFFF"/>
          <w:sz w:val="20"/>
        </w:rPr>
      </w:pPr>
      <w:r>
        <w:rPr>
          <w:rFonts w:ascii="HNNQWG+SegoeUI-Light"/>
          <w:color w:val="FFFFFF"/>
          <w:sz w:val="20"/>
        </w:rPr>
        <w:t>a reality.</w:t>
      </w:r>
    </w:p>
    <w:p w:rsidR="009C3FF3" w:rsidRDefault="00681B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279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254000</wp:posOffset>
            </wp:positionH>
            <wp:positionV relativeFrom="page">
              <wp:posOffset>5379720</wp:posOffset>
            </wp:positionV>
            <wp:extent cx="4800600" cy="4373880"/>
            <wp:effectExtent l="0" t="0" r="0" b="762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7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793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2729230</wp:posOffset>
            </wp:positionH>
            <wp:positionV relativeFrom="page">
              <wp:posOffset>0</wp:posOffset>
            </wp:positionV>
            <wp:extent cx="5056505" cy="3120390"/>
            <wp:effectExtent l="0" t="0" r="0" b="381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93">
        <w:rPr>
          <w:rFonts w:ascii="Arial"/>
          <w:color w:val="FF0000"/>
          <w:sz w:val="2"/>
        </w:rPr>
        <w:br w:type="page"/>
        <w:t xml:space="preserve"> </w:t>
      </w:r>
    </w:p>
    <w:p w:rsidR="009C3FF3" w:rsidRDefault="00152793">
      <w:pPr>
        <w:framePr w:w="7902" w:wrap="auto" w:hAnchor="text" w:x="480" w:y="396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/>
          <w:color w:val="221E1F"/>
          <w:sz w:val="24"/>
        </w:rPr>
        <w:t xml:space="preserve">deliver this quite complex solution     </w:t>
      </w:r>
      <w:r>
        <w:rPr>
          <w:rFonts w:ascii="GNCKFL+SegoeUI"/>
          <w:color w:val="221E1F"/>
          <w:sz w:val="24"/>
        </w:rPr>
        <w:t>the level that is applicable to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31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in a very short time frame. This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project would normally have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taken a year, and it was delivered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in 6 months. Microsoft Services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and Azure brings that to the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party.” </w:t>
      </w:r>
      <w:r>
        <w:rPr>
          <w:rFonts w:ascii="GNCKFL+SegoeUI"/>
          <w:color w:val="221E1F"/>
          <w:sz w:val="24"/>
        </w:rPr>
        <w:t>With the superior project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management skills and cloud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experience of Microsoft Services,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NGSN will be hitting the US and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Canada in the ﬁrst quarter of</w:t>
      </w:r>
    </w:p>
    <w:p w:rsidR="009C3FF3" w:rsidRDefault="00152793">
      <w:pPr>
        <w:framePr w:w="3984" w:wrap="auto" w:hAnchor="text" w:x="48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2015!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31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your needs. </w:t>
      </w:r>
      <w:r>
        <w:rPr>
          <w:rFonts w:ascii="VWHHEN+SegoeUI-Italic" w:hAnsi="VWHHEN+SegoeUI-Italic" w:cs="VWHHEN+SegoeUI-Italic"/>
          <w:color w:val="221E1F"/>
          <w:sz w:val="24"/>
        </w:rPr>
        <w:t>“With Microsoft we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have the platform to grow very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quickly, and the organization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to support this growth.” </w:t>
      </w:r>
      <w:r>
        <w:rPr>
          <w:rFonts w:ascii="GNCKFL+SegoeUI"/>
          <w:color w:val="221E1F"/>
          <w:sz w:val="24"/>
        </w:rPr>
        <w:t>If your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needs increase, the option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to scale-up is just a few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clicks away. </w:t>
      </w:r>
      <w:r>
        <w:rPr>
          <w:rFonts w:ascii="IRGNFV+SegoeUI-Italic" w:hAnsi="IRGNFV+SegoeUI-Italic" w:cs="IRGNFV+SegoeUI-Italic"/>
          <w:color w:val="221E1F"/>
          <w:sz w:val="24"/>
        </w:rPr>
        <w:t>“With our earlier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solutions, growth would have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been a catch-up game. Now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it’s a scale-out game.” </w:t>
      </w:r>
      <w:r>
        <w:rPr>
          <w:rFonts w:ascii="GNCKFL+SegoeUI"/>
          <w:color w:val="221E1F"/>
          <w:sz w:val="24"/>
        </w:rPr>
        <w:t xml:space="preserve"> NGSN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can concentrate on building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right mix of services and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marketing while Microsoft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delivers solutions in an eﬃcient</w:t>
      </w:r>
    </w:p>
    <w:p w:rsidR="009C3FF3" w:rsidRDefault="00152793">
      <w:pPr>
        <w:framePr w:w="3828" w:wrap="auto" w:hAnchor="text" w:x="4320" w:y="684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and cost-eﬀective way.</w:t>
      </w:r>
    </w:p>
    <w:p w:rsidR="009C3FF3" w:rsidRDefault="00152793">
      <w:pPr>
        <w:framePr w:w="3622" w:wrap="auto" w:hAnchor="text" w:x="8388" w:y="1516"/>
        <w:widowControl w:val="0"/>
        <w:autoSpaceDE w:val="0"/>
        <w:autoSpaceDN w:val="0"/>
        <w:spacing w:before="0" w:after="0" w:line="532" w:lineRule="exact"/>
        <w:jc w:val="left"/>
        <w:rPr>
          <w:rFonts w:ascii="MUIBJE+SegoeUI-SemilightItalic" w:hAnsi="MUIBJE+SegoeUI-SemilightItalic" w:cs="MUIBJE+SegoeUI-SemilightItalic"/>
          <w:color w:val="FFFFFF"/>
          <w:sz w:val="40"/>
        </w:rPr>
      </w:pPr>
      <w:r>
        <w:rPr>
          <w:rFonts w:ascii="MUIBJE+SegoeUI-SemilightItalic" w:hAnsi="MUIBJE+SegoeUI-SemilightItalic" w:cs="MUIBJE+SegoeUI-SemilightItalic"/>
          <w:color w:val="FFFFFF"/>
          <w:sz w:val="40"/>
        </w:rPr>
        <w:t>“Am I a positive</w:t>
      </w:r>
    </w:p>
    <w:p w:rsidR="009C3FF3" w:rsidRDefault="00152793">
      <w:pPr>
        <w:framePr w:w="3622" w:wrap="auto" w:hAnchor="text" w:x="8388" w:y="1516"/>
        <w:widowControl w:val="0"/>
        <w:autoSpaceDE w:val="0"/>
        <w:autoSpaceDN w:val="0"/>
        <w:spacing w:before="0" w:after="0" w:line="492" w:lineRule="exact"/>
        <w:jc w:val="left"/>
        <w:rPr>
          <w:rFonts w:ascii="MUIBJE+SegoeUI-SemilightItalic"/>
          <w:color w:val="FFFFFF"/>
          <w:sz w:val="40"/>
        </w:rPr>
      </w:pPr>
      <w:r>
        <w:rPr>
          <w:rFonts w:ascii="MUIBJE+SegoeUI-SemilightItalic"/>
          <w:color w:val="FFFFFF"/>
          <w:sz w:val="40"/>
        </w:rPr>
        <w:t>reference for</w:t>
      </w:r>
    </w:p>
    <w:p w:rsidR="009C3FF3" w:rsidRDefault="00152793">
      <w:pPr>
        <w:framePr w:w="3622" w:wrap="auto" w:hAnchor="text" w:x="8388" w:y="1516"/>
        <w:widowControl w:val="0"/>
        <w:autoSpaceDE w:val="0"/>
        <w:autoSpaceDN w:val="0"/>
        <w:spacing w:before="0" w:after="0" w:line="492" w:lineRule="exact"/>
        <w:jc w:val="left"/>
        <w:rPr>
          <w:rFonts w:ascii="MUIBJE+SegoeUI-SemilightItalic"/>
          <w:color w:val="FFFFFF"/>
          <w:sz w:val="40"/>
        </w:rPr>
      </w:pPr>
      <w:r>
        <w:rPr>
          <w:rFonts w:ascii="MUIBJE+SegoeUI-SemilightItalic"/>
          <w:color w:val="FFFFFF"/>
          <w:sz w:val="40"/>
        </w:rPr>
        <w:t>Microsoft? I would</w:t>
      </w:r>
    </w:p>
    <w:p w:rsidR="009C3FF3" w:rsidRDefault="00152793">
      <w:pPr>
        <w:framePr w:w="3622" w:wrap="auto" w:hAnchor="text" w:x="8388" w:y="1516"/>
        <w:widowControl w:val="0"/>
        <w:autoSpaceDE w:val="0"/>
        <w:autoSpaceDN w:val="0"/>
        <w:spacing w:before="0" w:after="0" w:line="492" w:lineRule="exact"/>
        <w:jc w:val="left"/>
        <w:rPr>
          <w:rFonts w:ascii="MUIBJE+SegoeUI-SemilightItalic" w:hAnsi="MUIBJE+SegoeUI-SemilightItalic" w:cs="MUIBJE+SegoeUI-SemilightItalic"/>
          <w:color w:val="FFFFFF"/>
          <w:sz w:val="40"/>
        </w:rPr>
      </w:pPr>
      <w:r>
        <w:rPr>
          <w:rFonts w:ascii="MUIBJE+SegoeUI-SemilightItalic" w:hAnsi="MUIBJE+SegoeUI-SemilightItalic" w:cs="MUIBJE+SegoeUI-SemilightItalic"/>
          <w:color w:val="FFFFFF"/>
          <w:sz w:val="40"/>
        </w:rPr>
        <w:t>say 100% yes.”</w:t>
      </w:r>
    </w:p>
    <w:p w:rsidR="009C3FF3" w:rsidRDefault="00152793">
      <w:pPr>
        <w:framePr w:w="4075" w:wrap="auto" w:hAnchor="text" w:x="480" w:y="4021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The NGSN dream is now</w:t>
      </w:r>
    </w:p>
    <w:p w:rsidR="009C3FF3" w:rsidRDefault="00152793">
      <w:pPr>
        <w:framePr w:w="4075" w:wrap="auto" w:hAnchor="text" w:x="480" w:y="4021"/>
        <w:widowControl w:val="0"/>
        <w:autoSpaceDE w:val="0"/>
        <w:autoSpaceDN w:val="0"/>
        <w:spacing w:before="0" w:after="0" w:line="384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a reality</w:t>
      </w:r>
    </w:p>
    <w:p w:rsidR="009C3FF3" w:rsidRDefault="00152793">
      <w:pPr>
        <w:framePr w:w="3154" w:wrap="auto" w:hAnchor="text" w:x="480" w:y="4940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build is complete, but</w:t>
      </w:r>
    </w:p>
    <w:p w:rsidR="009C3FF3" w:rsidRDefault="00152793">
      <w:pPr>
        <w:framePr w:w="3061" w:wrap="auto" w:hAnchor="text" w:x="4320" w:y="5173"/>
        <w:widowControl w:val="0"/>
        <w:autoSpaceDE w:val="0"/>
        <w:autoSpaceDN w:val="0"/>
        <w:spacing w:before="0" w:after="0" w:line="426" w:lineRule="exact"/>
        <w:jc w:val="left"/>
        <w:rPr>
          <w:rFonts w:ascii="GRFNRS+SegoeUI-Semibold"/>
          <w:color w:val="1171B8"/>
          <w:sz w:val="32"/>
        </w:rPr>
      </w:pPr>
      <w:r>
        <w:rPr>
          <w:rFonts w:ascii="GRFNRS+SegoeUI-Semibold"/>
          <w:color w:val="1171B8"/>
          <w:sz w:val="32"/>
        </w:rPr>
        <w:t>Growing together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Microsoft Services team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continues to maintain their high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standards and commitment to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NGSN. </w:t>
      </w:r>
      <w:r>
        <w:rPr>
          <w:rFonts w:ascii="VWHHEN+SegoeUI-Italic" w:hAnsi="VWHHEN+SegoeUI-Italic" w:cs="VWHHEN+SegoeUI-Italic"/>
          <w:color w:val="221E1F"/>
          <w:sz w:val="24"/>
        </w:rPr>
        <w:t>“The depth and breadth of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services available through Azure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is much bigger than I anticipated.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I never lost one moment of sleep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because I knew Microsoft would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deliver, and they have.” </w:t>
      </w:r>
      <w:r>
        <w:rPr>
          <w:rFonts w:ascii="GNCKFL+SegoeUI"/>
          <w:color w:val="221E1F"/>
          <w:sz w:val="24"/>
        </w:rPr>
        <w:t>No matter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what the issue is, the team is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there to resolve it. They ensure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all the diﬀerent elements are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integrated and functioning as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designed so that the technology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GNCKFL+SegoeUI"/>
          <w:color w:val="221E1F"/>
          <w:sz w:val="24"/>
        </w:rPr>
        <w:t xml:space="preserve">is simple. </w:t>
      </w:r>
      <w:r>
        <w:rPr>
          <w:rFonts w:ascii="VWHHEN+SegoeUI-Italic" w:hAnsi="VWHHEN+SegoeUI-Italic" w:cs="VWHHEN+SegoeUI-Italic"/>
          <w:color w:val="221E1F"/>
          <w:sz w:val="24"/>
        </w:rPr>
        <w:t>“When I saw our ﬁrst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live transmission out of Russia—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that was a real moment of joy.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It showed on the app with all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 w:hAnsi="IRGNFV+SegoeUI-Italic" w:cs="IRGNFV+SegoeUI-Italic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>the elements working together!”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Choosing Microsoft allowed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Harry to focus on his passion and</w:t>
      </w:r>
    </w:p>
    <w:p w:rsidR="009C3FF3" w:rsidRDefault="00152793">
      <w:pPr>
        <w:framePr w:w="4064" w:wrap="auto" w:hAnchor="text" w:x="480" w:y="522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savor the glories of success.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31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Today’s Microsoft is diﬀerent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because it has streamlined the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processes needed to make any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business an in-touch, connected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TMIKHO+SegoeUI" w:hAnsi="TMIKHO+SegoeUI" w:cs="TMIKHO+SegoeUI"/>
          <w:color w:val="221E1F"/>
          <w:sz w:val="24"/>
        </w:rPr>
      </w:pPr>
      <w:r>
        <w:rPr>
          <w:rFonts w:ascii="TMIKHO+SegoeUI" w:hAnsi="TMIKHO+SegoeUI" w:cs="TMIKHO+SegoeUI"/>
          <w:color w:val="221E1F"/>
          <w:sz w:val="24"/>
        </w:rPr>
        <w:t>success. As NGSN ﬁnalizes its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build and launch, they are moving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from deployment and consulting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with Microsoft Services to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24/7 Business Mission Critical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Customer Support by Premier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Support Services. “</w:t>
      </w:r>
      <w:r>
        <w:rPr>
          <w:rFonts w:ascii="VWHHEN+SegoeUI-Italic"/>
          <w:color w:val="221E1F"/>
          <w:sz w:val="24"/>
        </w:rPr>
        <w:t>Am I a positive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reference for Microsoft? I would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say 100% yes. And it’s all based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/>
          <w:color w:val="221E1F"/>
          <w:sz w:val="24"/>
        </w:rPr>
      </w:pPr>
      <w:r>
        <w:rPr>
          <w:rFonts w:ascii="VWHHEN+SegoeUI-Italic"/>
          <w:color w:val="221E1F"/>
          <w:sz w:val="24"/>
        </w:rPr>
        <w:t>on facts. If things are wrong,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VWHHEN+SegoeUI-Italic" w:hAnsi="VWHHEN+SegoeUI-Italic" w:cs="VWHHEN+SegoeUI-Italic"/>
          <w:color w:val="221E1F"/>
          <w:sz w:val="24"/>
        </w:rPr>
      </w:pPr>
      <w:r>
        <w:rPr>
          <w:rFonts w:ascii="VWHHEN+SegoeUI-Italic" w:hAnsi="VWHHEN+SegoeUI-Italic" w:cs="VWHHEN+SegoeUI-Italic"/>
          <w:color w:val="221E1F"/>
          <w:sz w:val="24"/>
        </w:rPr>
        <w:t>you’d hear from me as well. But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IRGNFV+SegoeUI-Italic"/>
          <w:color w:val="221E1F"/>
          <w:sz w:val="24"/>
        </w:rPr>
      </w:pPr>
      <w:r>
        <w:rPr>
          <w:rFonts w:ascii="IRGNFV+SegoeUI-Italic"/>
          <w:color w:val="221E1F"/>
          <w:sz w:val="24"/>
        </w:rPr>
        <w:t>I have no reason to complain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IRGNFV+SegoeUI-Italic" w:hAnsi="IRGNFV+SegoeUI-Italic" w:cs="IRGNFV+SegoeUI-Italic"/>
          <w:color w:val="221E1F"/>
          <w:sz w:val="24"/>
        </w:rPr>
        <w:t xml:space="preserve">whatsoever.” </w:t>
      </w:r>
      <w:r>
        <w:rPr>
          <w:rFonts w:ascii="GNCKFL+SegoeUI" w:hAnsi="GNCKFL+SegoeUI" w:cs="GNCKFL+SegoeUI"/>
          <w:color w:val="221E1F"/>
          <w:sz w:val="24"/>
        </w:rPr>
        <w:t>Today’s Microsoft</w:t>
      </w:r>
    </w:p>
    <w:p w:rsidR="009C3FF3" w:rsidRDefault="00152793">
      <w:pPr>
        <w:framePr w:w="4137" w:wrap="auto" w:hAnchor="text" w:x="4320" w:y="570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works with its customers to</w:t>
      </w:r>
    </w:p>
    <w:p w:rsidR="009C3FF3" w:rsidRDefault="00152793">
      <w:pPr>
        <w:framePr w:w="3949" w:wrap="auto" w:hAnchor="text" w:x="4320" w:y="10892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grow and make their dreams a</w:t>
      </w:r>
    </w:p>
    <w:p w:rsidR="009C3FF3" w:rsidRDefault="00152793">
      <w:pPr>
        <w:framePr w:w="3949" w:wrap="auto" w:hAnchor="text" w:x="4320" w:y="10892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reality. “Now when people talk</w:t>
      </w:r>
    </w:p>
    <w:p w:rsidR="009C3FF3" w:rsidRDefault="00152793">
      <w:pPr>
        <w:framePr w:w="3949" w:wrap="auto" w:hAnchor="text" w:x="4320" w:y="10892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about complex cloud solutions, I</w:t>
      </w:r>
    </w:p>
    <w:p w:rsidR="009C3FF3" w:rsidRDefault="00152793">
      <w:pPr>
        <w:framePr w:w="8236" w:wrap="auto" w:hAnchor="text" w:x="480" w:y="11733"/>
        <w:widowControl w:val="0"/>
        <w:autoSpaceDE w:val="0"/>
        <w:autoSpaceDN w:val="0"/>
        <w:spacing w:before="0" w:after="0" w:line="426" w:lineRule="exact"/>
        <w:jc w:val="left"/>
        <w:rPr>
          <w:rFonts w:ascii="GNCKFL+SegoeUI"/>
          <w:color w:val="221E1F"/>
          <w:sz w:val="24"/>
        </w:rPr>
      </w:pPr>
      <w:r>
        <w:rPr>
          <w:rFonts w:ascii="GRFNRS+SegoeUI-Semibold"/>
          <w:color w:val="1171B8"/>
          <w:sz w:val="32"/>
        </w:rPr>
        <w:t xml:space="preserve">The future is wide open      </w:t>
      </w:r>
      <w:r>
        <w:rPr>
          <w:rFonts w:ascii="GNCKFL+SegoeUI"/>
          <w:color w:val="221E1F"/>
          <w:sz w:val="24"/>
        </w:rPr>
        <w:t>tell them, make sure you talk to</w:t>
      </w:r>
    </w:p>
    <w:p w:rsidR="009C3FF3" w:rsidRDefault="00152793">
      <w:pPr>
        <w:framePr w:w="4041" w:wrap="auto" w:hAnchor="text" w:x="4320" w:y="12044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Microsoft and make sure you get</w:t>
      </w:r>
    </w:p>
    <w:p w:rsidR="009C3FF3" w:rsidRDefault="00152793">
      <w:pPr>
        <w:framePr w:w="4041" w:wrap="auto" w:hAnchor="text" w:x="4320" w:y="12044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support from Microsoft Services.”</w:t>
      </w:r>
    </w:p>
    <w:p w:rsidR="009C3FF3" w:rsidRDefault="00152793">
      <w:pPr>
        <w:framePr w:w="3884" w:wrap="auto" w:hAnchor="text" w:x="480" w:y="12268"/>
        <w:widowControl w:val="0"/>
        <w:autoSpaceDE w:val="0"/>
        <w:autoSpaceDN w:val="0"/>
        <w:spacing w:before="0" w:after="0" w:line="31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The Microsoft hyper-scale cloud</w:t>
      </w:r>
    </w:p>
    <w:p w:rsidR="009C3FF3" w:rsidRDefault="00152793">
      <w:pPr>
        <w:framePr w:w="3884" w:wrap="auto" w:hAnchor="text" w:x="480" w:y="12268"/>
        <w:widowControl w:val="0"/>
        <w:autoSpaceDE w:val="0"/>
        <w:autoSpaceDN w:val="0"/>
        <w:spacing w:before="0" w:after="0" w:line="299" w:lineRule="exact"/>
        <w:jc w:val="left"/>
        <w:rPr>
          <w:rFonts w:ascii="GNCKFL+SegoeUI"/>
          <w:color w:val="221E1F"/>
          <w:sz w:val="24"/>
        </w:rPr>
      </w:pPr>
      <w:r>
        <w:rPr>
          <w:rFonts w:ascii="GNCKFL+SegoeUI"/>
          <w:color w:val="221E1F"/>
          <w:sz w:val="24"/>
        </w:rPr>
        <w:t>platform allows for very fast</w:t>
      </w:r>
    </w:p>
    <w:p w:rsidR="009C3FF3" w:rsidRDefault="00152793">
      <w:pPr>
        <w:framePr w:w="3884" w:wrap="auto" w:hAnchor="text" w:x="480" w:y="12268"/>
        <w:widowControl w:val="0"/>
        <w:autoSpaceDE w:val="0"/>
        <w:autoSpaceDN w:val="0"/>
        <w:spacing w:before="0" w:after="0" w:line="299" w:lineRule="exact"/>
        <w:jc w:val="left"/>
        <w:rPr>
          <w:rFonts w:ascii="GNCKFL+SegoeUI" w:hAnsi="GNCKFL+SegoeUI" w:cs="GNCKFL+SegoeUI"/>
          <w:color w:val="221E1F"/>
          <w:sz w:val="24"/>
        </w:rPr>
      </w:pPr>
      <w:r>
        <w:rPr>
          <w:rFonts w:ascii="GNCKFL+SegoeUI" w:hAnsi="GNCKFL+SegoeUI" w:cs="GNCKFL+SegoeUI"/>
          <w:color w:val="221E1F"/>
          <w:sz w:val="24"/>
        </w:rPr>
        <w:t>scalability—you simply select</w:t>
      </w:r>
    </w:p>
    <w:p w:rsidR="009C3FF3" w:rsidRDefault="00152793">
      <w:pPr>
        <w:framePr w:w="7249" w:wrap="auto" w:hAnchor="text" w:x="942" w:y="13807"/>
        <w:widowControl w:val="0"/>
        <w:autoSpaceDE w:val="0"/>
        <w:autoSpaceDN w:val="0"/>
        <w:spacing w:before="0" w:after="0" w:line="399" w:lineRule="exact"/>
        <w:jc w:val="left"/>
        <w:rPr>
          <w:rFonts w:ascii="PJNFVI+SegoeUI-Semilight"/>
          <w:color w:val="FFFFFF"/>
          <w:sz w:val="30"/>
        </w:rPr>
      </w:pPr>
      <w:r>
        <w:rPr>
          <w:rFonts w:ascii="PJNFVI+SegoeUI-Semilight"/>
          <w:color w:val="FFFFFF"/>
          <w:sz w:val="30"/>
        </w:rPr>
        <w:t>If your business is looking to go from catch up to</w:t>
      </w:r>
    </w:p>
    <w:p w:rsidR="009C3FF3" w:rsidRDefault="00152793">
      <w:pPr>
        <w:framePr w:w="7249" w:wrap="auto" w:hAnchor="text" w:x="942" w:y="13807"/>
        <w:widowControl w:val="0"/>
        <w:autoSpaceDE w:val="0"/>
        <w:autoSpaceDN w:val="0"/>
        <w:spacing w:before="0" w:after="0" w:line="379" w:lineRule="exact"/>
        <w:jc w:val="left"/>
        <w:rPr>
          <w:rFonts w:ascii="PJNFVI+SegoeUI-Semilight"/>
          <w:color w:val="FFFFFF"/>
          <w:sz w:val="30"/>
        </w:rPr>
      </w:pPr>
      <w:r>
        <w:rPr>
          <w:rFonts w:ascii="PJNFVI+SegoeUI-Semilight"/>
          <w:color w:val="FFFFFF"/>
          <w:sz w:val="30"/>
        </w:rPr>
        <w:t>scale up, please visit www.microsoft.com/services</w:t>
      </w:r>
    </w:p>
    <w:p w:rsidR="009C3FF3" w:rsidRDefault="00152793">
      <w:pPr>
        <w:framePr w:w="7249" w:wrap="auto" w:hAnchor="text" w:x="942" w:y="13807"/>
        <w:widowControl w:val="0"/>
        <w:autoSpaceDE w:val="0"/>
        <w:autoSpaceDN w:val="0"/>
        <w:spacing w:before="0" w:after="0" w:line="379" w:lineRule="exact"/>
        <w:jc w:val="left"/>
        <w:rPr>
          <w:rFonts w:ascii="PJNFVI+SegoeUI-Semilight"/>
          <w:color w:val="FFFFFF"/>
          <w:sz w:val="30"/>
        </w:rPr>
      </w:pPr>
      <w:r>
        <w:rPr>
          <w:rFonts w:ascii="PJNFVI+SegoeUI-Semilight"/>
          <w:color w:val="FFFFFF"/>
          <w:sz w:val="30"/>
        </w:rPr>
        <w:t>to learn more about Microsoft Services.</w:t>
      </w:r>
    </w:p>
    <w:p w:rsidR="009C3FF3" w:rsidRDefault="00681BC5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 w:rsidRPr="00152793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8458200</wp:posOffset>
            </wp:positionV>
            <wp:extent cx="4724400" cy="1432560"/>
            <wp:effectExtent l="0" t="0" r="0" b="0"/>
            <wp:wrapNone/>
            <wp:docPr id="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793"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482205" cy="10058400"/>
            <wp:effectExtent l="0" t="0" r="4445" b="0"/>
            <wp:wrapNone/>
            <wp:docPr id="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FF3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60E5F1-374E-4F49-A43D-160914F6384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DAA20BEF-A17F-4078-AE4B-B7DCF124AE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D96604C-60C5-43E1-BF3B-C3557D8D97CB}"/>
  </w:font>
  <w:font w:name="GNCKFL+SegoeUI">
    <w:charset w:val="00"/>
    <w:family w:val="auto"/>
    <w:pitch w:val="default"/>
    <w:sig w:usb0="01010101" w:usb1="01010101" w:usb2="01010101" w:usb3="01010101" w:csb0="01010101" w:csb1="01010101"/>
    <w:embedRegular r:id="rId4" w:fontKey="{D3928EE8-DA39-405F-8E3C-65E6DED63DAE}"/>
  </w:font>
  <w:font w:name="BAWFWE+SegoeUI-Light">
    <w:charset w:val="00"/>
    <w:family w:val="auto"/>
    <w:pitch w:val="default"/>
    <w:sig w:usb0="01010101" w:usb1="01010101" w:usb2="01010101" w:usb3="01010101" w:csb0="01010101" w:csb1="01010101"/>
    <w:embedRegular r:id="rId5" w:fontKey="{23EB5C8E-97D7-4C9A-8533-D39169A96D22}"/>
  </w:font>
  <w:font w:name="HNNQWG+SegoeUI-Light">
    <w:charset w:val="00"/>
    <w:family w:val="auto"/>
    <w:pitch w:val="default"/>
    <w:sig w:usb0="01010101" w:usb1="01010101" w:usb2="01010101" w:usb3="01010101" w:csb0="01010101" w:csb1="01010101"/>
    <w:embedRegular r:id="rId6" w:fontKey="{502801E3-D984-4B97-9E10-F0F1AC33327B}"/>
  </w:font>
  <w:font w:name="ERCKVA+SegoeUIBlack">
    <w:charset w:val="00"/>
    <w:family w:val="auto"/>
    <w:pitch w:val="default"/>
    <w:sig w:usb0="01010101" w:usb1="01010101" w:usb2="01010101" w:usb3="01010101" w:csb0="01010101" w:csb1="01010101"/>
    <w:embedRegular r:id="rId7" w:fontKey="{F2FCEB9A-DF0A-401D-B5C4-98A8F1B53E8A}"/>
  </w:font>
  <w:font w:name="GRFNRS+SegoeUI-Semibold">
    <w:charset w:val="00"/>
    <w:family w:val="auto"/>
    <w:pitch w:val="default"/>
    <w:sig w:usb0="01010101" w:usb1="01010101" w:usb2="01010101" w:usb3="01010101" w:csb0="01010101" w:csb1="01010101"/>
    <w:embedRegular r:id="rId8" w:fontKey="{C028FA2D-4EA1-4EC2-8F63-4400BD7C1386}"/>
  </w:font>
  <w:font w:name="TMIKHO+SegoeUI">
    <w:charset w:val="00"/>
    <w:family w:val="auto"/>
    <w:pitch w:val="default"/>
    <w:sig w:usb0="01010101" w:usb1="01010101" w:usb2="01010101" w:usb3="01010101" w:csb0="01010101" w:csb1="01010101"/>
    <w:embedRegular r:id="rId9" w:fontKey="{83E12294-40C3-4A18-80A4-A6700683982A}"/>
  </w:font>
  <w:font w:name="IRGNFV+SegoeUI-Italic">
    <w:charset w:val="00"/>
    <w:family w:val="auto"/>
    <w:pitch w:val="default"/>
    <w:sig w:usb0="01010101" w:usb1="01010101" w:usb2="01010101" w:usb3="01010101" w:csb0="01010101" w:csb1="01010101"/>
    <w:embedRegular r:id="rId10" w:fontKey="{93DA425B-81B4-40F3-85C0-CF3994BB0223}"/>
  </w:font>
  <w:font w:name="VWHHEN+SegoeUI-Italic">
    <w:charset w:val="00"/>
    <w:family w:val="auto"/>
    <w:pitch w:val="default"/>
    <w:sig w:usb0="01010101" w:usb1="01010101" w:usb2="01010101" w:usb3="01010101" w:csb0="01010101" w:csb1="01010101"/>
    <w:embedRegular r:id="rId11" w:fontKey="{3AC174AE-5B4D-4A25-AD5B-D68EFE37E701}"/>
  </w:font>
  <w:font w:name="MUIBJE+SegoeUI-SemilightItalic">
    <w:charset w:val="00"/>
    <w:family w:val="auto"/>
    <w:pitch w:val="default"/>
    <w:sig w:usb0="01010101" w:usb1="01010101" w:usb2="01010101" w:usb3="01010101" w:csb0="01010101" w:csb1="01010101"/>
    <w:embedRegular r:id="rId12" w:fontKey="{176E5B18-1966-4CBE-BFE4-31FB4236F6A7}"/>
  </w:font>
  <w:font w:name="PJNFVI+SegoeUI-Semilight">
    <w:charset w:val="00"/>
    <w:family w:val="auto"/>
    <w:pitch w:val="default"/>
    <w:sig w:usb0="01010101" w:usb1="01010101" w:usb2="01010101" w:usb3="01010101" w:csb0="01010101" w:csb1="01010101"/>
    <w:embedRegular r:id="rId13" w:fontKey="{740D4E3E-5F8F-4877-B077-FA85F6294E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C7522DE-44EB-4828-AA09-BB203FA2B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2793"/>
    <w:rsid w:val="00681BC5"/>
    <w:rsid w:val="009C3F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73B424-EBD9-4D11-B7B9-A1C3AF87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 w:line="259" w:lineRule="auto"/>
      <w:jc w:val="both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3" ma:contentTypeDescription="Create a new document." ma:contentTypeScope="" ma:versionID="f2efcbea955fe632c9f7e1d496ce1663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targetNamespace="http://schemas.microsoft.com/office/2006/metadata/properties" ma:root="true" ma:fieldsID="42385dc830a61df507bd0c44c415014d" ns1:_="" ns2:_="">
    <xsd:import namespace="http://schemas.microsoft.com/sharepoint/v3"/>
    <xsd:import namespace="74a38b85-65de-41c6-8591-8959fc7533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659869-70AA-4748-945A-A21E89CCC622}"/>
</file>

<file path=customXml/itemProps2.xml><?xml version="1.0" encoding="utf-8"?>
<ds:datastoreItem xmlns:ds="http://schemas.openxmlformats.org/officeDocument/2006/customXml" ds:itemID="{06BB9245-642A-4045-AF9E-9A5F7091871C}"/>
</file>

<file path=customXml/itemProps3.xml><?xml version="1.0" encoding="utf-8"?>
<ds:datastoreItem xmlns:ds="http://schemas.openxmlformats.org/officeDocument/2006/customXml" ds:itemID="{7F6E07E3-7BFD-4BEC-8D2B-9873896C0D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1346</Words>
  <Characters>7673</Characters>
  <Application>Microsoft Office Word</Application>
  <DocSecurity>0</DocSecurity>
  <Lines>63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v-tygarr</dc:creator>
  <cp:keywords/>
  <cp:lastModifiedBy>Tyler Garris (Atos IT Solutions and Services)</cp:lastModifiedBy>
  <cp:revision>2</cp:revision>
  <dcterms:created xsi:type="dcterms:W3CDTF">2015-02-23T18:08:00Z</dcterms:created>
  <dcterms:modified xsi:type="dcterms:W3CDTF">2015-02-23T18:08:00Z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</Properties>
</file>