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BF3E22" w14:paraId="34351B06" w14:textId="77777777" w:rsidTr="00BF3E22">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BF3E22" w14:paraId="416E7081" w14:textId="77777777">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360"/>
                  </w:tblGrid>
                  <w:tr w:rsidR="00BF3E22" w14:paraId="3B68DE00" w14:textId="77777777">
                    <w:trPr>
                      <w:jc w:val="center"/>
                    </w:trPr>
                    <w:tc>
                      <w:tcPr>
                        <w:tcW w:w="0" w:type="auto"/>
                        <w:hideMark/>
                      </w:tcPr>
                      <w:tbl>
                        <w:tblPr>
                          <w:tblW w:w="10500" w:type="dxa"/>
                          <w:jc w:val="center"/>
                          <w:tblCellMar>
                            <w:left w:w="0" w:type="dxa"/>
                            <w:right w:w="0" w:type="dxa"/>
                          </w:tblCellMar>
                          <w:tblLook w:val="04A0" w:firstRow="1" w:lastRow="0" w:firstColumn="1" w:lastColumn="0" w:noHBand="0" w:noVBand="1"/>
                        </w:tblPr>
                        <w:tblGrid>
                          <w:gridCol w:w="10500"/>
                        </w:tblGrid>
                        <w:tr w:rsidR="00BF3E22" w14:paraId="7F794444" w14:textId="77777777">
                          <w:trPr>
                            <w:jc w:val="center"/>
                          </w:trPr>
                          <w:tc>
                            <w:tcPr>
                              <w:tcW w:w="10500" w:type="dxa"/>
                              <w:hideMark/>
                            </w:tcPr>
                            <w:tbl>
                              <w:tblPr>
                                <w:tblW w:w="5000" w:type="pct"/>
                                <w:jc w:val="center"/>
                                <w:tblCellMar>
                                  <w:left w:w="0" w:type="dxa"/>
                                  <w:right w:w="0" w:type="dxa"/>
                                </w:tblCellMar>
                                <w:tblLook w:val="04A0" w:firstRow="1" w:lastRow="0" w:firstColumn="1" w:lastColumn="0" w:noHBand="0" w:noVBand="1"/>
                              </w:tblPr>
                              <w:tblGrid>
                                <w:gridCol w:w="10500"/>
                              </w:tblGrid>
                              <w:tr w:rsidR="00BF3E22" w14:paraId="2B2DCABD"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10500"/>
                                    </w:tblGrid>
                                    <w:tr w:rsidR="00BF3E22" w14:paraId="118B64B4" w14:textId="77777777">
                                      <w:trPr>
                                        <w:jc w:val="center"/>
                                      </w:trPr>
                                      <w:tc>
                                        <w:tcPr>
                                          <w:tcW w:w="0" w:type="auto"/>
                                          <w:hideMark/>
                                        </w:tcPr>
                                        <w:p w14:paraId="476890E4" w14:textId="18B4F83F" w:rsidR="00BF3E22" w:rsidRDefault="00BF3E22">
                                          <w:pPr>
                                            <w:spacing w:line="0" w:lineRule="atLeast"/>
                                            <w:jc w:val="center"/>
                                            <w:rPr>
                                              <w:rFonts w:ascii="Segoe UI Light" w:hAnsi="Segoe UI Light" w:cs="Segoe UI Light"/>
                                            </w:rPr>
                                          </w:pPr>
                                          <w:r>
                                            <w:rPr>
                                              <w:noProof/>
                                            </w:rPr>
                                            <w:drawing>
                                              <wp:inline distT="0" distB="0" distL="0" distR="0" wp14:anchorId="47200920" wp14:editId="5066F43F">
                                                <wp:extent cx="5943600" cy="27197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2719705"/>
                                                        </a:xfrm>
                                                        <a:prstGeom prst="rect">
                                                          <a:avLst/>
                                                        </a:prstGeom>
                                                        <a:noFill/>
                                                        <a:ln>
                                                          <a:noFill/>
                                                        </a:ln>
                                                      </pic:spPr>
                                                    </pic:pic>
                                                  </a:graphicData>
                                                </a:graphic>
                                              </wp:inline>
                                            </w:drawing>
                                          </w:r>
                                        </w:p>
                                      </w:tc>
                                    </w:tr>
                                  </w:tbl>
                                  <w:p w14:paraId="2BA31A1E" w14:textId="77777777" w:rsidR="00BF3E22" w:rsidRDefault="00BF3E22">
                                    <w:pPr>
                                      <w:jc w:val="center"/>
                                      <w:rPr>
                                        <w:rFonts w:ascii="Times New Roman" w:eastAsia="Times New Roman" w:hAnsi="Times New Roman" w:cs="Times New Roman"/>
                                        <w:sz w:val="20"/>
                                        <w:szCs w:val="20"/>
                                      </w:rPr>
                                    </w:pPr>
                                  </w:p>
                                </w:tc>
                              </w:tr>
                            </w:tbl>
                            <w:p w14:paraId="16C78656" w14:textId="77777777" w:rsidR="00BF3E22" w:rsidRDefault="00BF3E22">
                              <w:pPr>
                                <w:jc w:val="center"/>
                                <w:rPr>
                                  <w:rFonts w:ascii="Times New Roman" w:eastAsia="Times New Roman" w:hAnsi="Times New Roman" w:cs="Times New Roman"/>
                                  <w:sz w:val="20"/>
                                  <w:szCs w:val="20"/>
                                </w:rPr>
                              </w:pPr>
                            </w:p>
                          </w:tc>
                        </w:tr>
                      </w:tbl>
                      <w:p w14:paraId="6A3CD94A" w14:textId="77777777" w:rsidR="00BF3E22" w:rsidRDefault="00BF3E22">
                        <w:pPr>
                          <w:jc w:val="center"/>
                          <w:rPr>
                            <w:rFonts w:ascii="Times New Roman" w:eastAsia="Times New Roman" w:hAnsi="Times New Roman" w:cs="Times New Roman"/>
                            <w:sz w:val="20"/>
                            <w:szCs w:val="20"/>
                          </w:rPr>
                        </w:pPr>
                      </w:p>
                    </w:tc>
                  </w:tr>
                  <w:tr w:rsidR="00BF3E22" w14:paraId="65DC1105" w14:textId="77777777">
                    <w:trPr>
                      <w:jc w:val="center"/>
                    </w:trPr>
                    <w:tc>
                      <w:tcPr>
                        <w:tcW w:w="0" w:type="auto"/>
                        <w:hideMark/>
                      </w:tcPr>
                      <w:tbl>
                        <w:tblPr>
                          <w:tblW w:w="10500" w:type="dxa"/>
                          <w:shd w:val="clear" w:color="auto" w:fill="EFF7FD"/>
                          <w:tblCellMar>
                            <w:left w:w="0" w:type="dxa"/>
                            <w:right w:w="0" w:type="dxa"/>
                          </w:tblCellMar>
                          <w:tblLook w:val="04A0" w:firstRow="1" w:lastRow="0" w:firstColumn="1" w:lastColumn="0" w:noHBand="0" w:noVBand="1"/>
                        </w:tblPr>
                        <w:tblGrid>
                          <w:gridCol w:w="10500"/>
                        </w:tblGrid>
                        <w:tr w:rsidR="00BF3E22" w14:paraId="653C6296" w14:textId="77777777">
                          <w:trPr>
                            <w:trHeight w:val="3555"/>
                          </w:trPr>
                          <w:tc>
                            <w:tcPr>
                              <w:tcW w:w="0" w:type="auto"/>
                              <w:shd w:val="clear" w:color="auto" w:fill="EFF7FD"/>
                              <w:tcMar>
                                <w:top w:w="450" w:type="dxa"/>
                                <w:left w:w="750" w:type="dxa"/>
                                <w:bottom w:w="750" w:type="dxa"/>
                                <w:right w:w="750" w:type="dxa"/>
                              </w:tcMar>
                              <w:hideMark/>
                            </w:tcPr>
                            <w:tbl>
                              <w:tblPr>
                                <w:tblW w:w="5000" w:type="pct"/>
                                <w:shd w:val="clear" w:color="auto" w:fill="EFF7FD"/>
                                <w:tblCellMar>
                                  <w:left w:w="0" w:type="dxa"/>
                                  <w:right w:w="0" w:type="dxa"/>
                                </w:tblCellMar>
                                <w:tblLook w:val="04A0" w:firstRow="1" w:lastRow="0" w:firstColumn="1" w:lastColumn="0" w:noHBand="0" w:noVBand="1"/>
                              </w:tblPr>
                              <w:tblGrid>
                                <w:gridCol w:w="5818"/>
                                <w:gridCol w:w="3182"/>
                              </w:tblGrid>
                              <w:tr w:rsidR="00BF3E22" w14:paraId="2BA70C45" w14:textId="77777777" w:rsidTr="00BF3E22">
                                <w:trPr>
                                  <w:trHeight w:val="2433"/>
                                </w:trPr>
                                <w:tc>
                                  <w:tcPr>
                                    <w:tcW w:w="3232" w:type="pct"/>
                                    <w:shd w:val="clear" w:color="auto" w:fill="EFF7FD"/>
                                    <w:tcMar>
                                      <w:top w:w="15" w:type="dxa"/>
                                      <w:left w:w="15" w:type="dxa"/>
                                      <w:bottom w:w="15" w:type="dxa"/>
                                      <w:right w:w="600" w:type="dxa"/>
                                    </w:tcMar>
                                    <w:hideMark/>
                                  </w:tcPr>
                                  <w:p w14:paraId="411971FA" w14:textId="77777777" w:rsidR="00BF3E22" w:rsidRDefault="00BF3E22">
                                    <w:pPr>
                                      <w:pStyle w:val="Heading1"/>
                                      <w:rPr>
                                        <w:rFonts w:eastAsia="Times New Roman"/>
                                      </w:rPr>
                                    </w:pPr>
                                    <w:r>
                                      <w:rPr>
                                        <w:rFonts w:eastAsia="Times New Roman"/>
                                        <w:color w:val="000000"/>
                                      </w:rPr>
                                      <w:t>Content Updates</w:t>
                                    </w:r>
                                  </w:p>
                                  <w:p w14:paraId="083664B5" w14:textId="77777777" w:rsidR="00BF3E22" w:rsidRDefault="00BF3E22">
                                    <w:pPr>
                                      <w:pStyle w:val="NormalWeb"/>
                                      <w:spacing w:before="0" w:beforeAutospacing="0" w:after="90" w:afterAutospacing="0"/>
                                      <w:rPr>
                                        <w:rFonts w:ascii="Segoe UI" w:hAnsi="Segoe UI" w:cs="Segoe UI"/>
                                        <w:color w:val="505050"/>
                                        <w:sz w:val="24"/>
                                        <w:szCs w:val="24"/>
                                      </w:rPr>
                                    </w:pPr>
                                    <w:r>
                                      <w:rPr>
                                        <w:rFonts w:ascii="Segoe UI" w:hAnsi="Segoe UI" w:cs="Segoe UI"/>
                                        <w:color w:val="505050"/>
                                        <w:sz w:val="20"/>
                                        <w:szCs w:val="20"/>
                                      </w:rPr>
                                      <w:t xml:space="preserve">In this update, we are highlighting content that has been recently published. We hope that you find this relevant and informative. We look forward to your feedback and recommendations. </w:t>
                                    </w:r>
                                  </w:p>
                                </w:tc>
                                <w:tc>
                                  <w:tcPr>
                                    <w:tcW w:w="1768" w:type="pct"/>
                                    <w:shd w:val="clear" w:color="auto" w:fill="EFF7FD"/>
                                    <w:tcMar>
                                      <w:top w:w="15" w:type="dxa"/>
                                      <w:left w:w="15" w:type="dxa"/>
                                      <w:bottom w:w="15" w:type="dxa"/>
                                      <w:right w:w="15" w:type="dxa"/>
                                    </w:tcMar>
                                    <w:hideMark/>
                                  </w:tcPr>
                                  <w:p w14:paraId="29C221E9" w14:textId="77777777" w:rsidR="00BF3E22" w:rsidRDefault="00BF3E22">
                                    <w:pPr>
                                      <w:pStyle w:val="NormalWeb"/>
                                      <w:spacing w:line="600" w:lineRule="atLeast"/>
                                      <w:rPr>
                                        <w:rFonts w:ascii="Segoe UI" w:hAnsi="Segoe UI" w:cs="Segoe UI"/>
                                        <w:color w:val="505050"/>
                                        <w:sz w:val="20"/>
                                        <w:szCs w:val="20"/>
                                      </w:rPr>
                                    </w:pPr>
                                    <w:r>
                                      <w:rPr>
                                        <w:rFonts w:ascii="Segoe UI" w:hAnsi="Segoe UI" w:cs="Segoe UI"/>
                                        <w:color w:val="505050"/>
                                        <w:sz w:val="20"/>
                                        <w:szCs w:val="20"/>
                                      </w:rPr>
                                      <w:t xml:space="preserve">Resources </w:t>
                                    </w:r>
                                  </w:p>
                                  <w:tbl>
                                    <w:tblPr>
                                      <w:tblW w:w="0" w:type="auto"/>
                                      <w:tblCellMar>
                                        <w:left w:w="0" w:type="dxa"/>
                                        <w:right w:w="0" w:type="dxa"/>
                                      </w:tblCellMar>
                                      <w:tblLook w:val="04A0" w:firstRow="1" w:lastRow="0" w:firstColumn="1" w:lastColumn="0" w:noHBand="0" w:noVBand="1"/>
                                    </w:tblPr>
                                    <w:tblGrid>
                                      <w:gridCol w:w="2233"/>
                                    </w:tblGrid>
                                    <w:tr w:rsidR="00BF3E22" w14:paraId="0514D95C" w14:textId="77777777">
                                      <w:trPr>
                                        <w:trHeight w:val="753"/>
                                      </w:trPr>
                                      <w:tc>
                                        <w:tcPr>
                                          <w:tcW w:w="0" w:type="auto"/>
                                          <w:tcMar>
                                            <w:top w:w="75" w:type="dxa"/>
                                            <w:left w:w="15" w:type="dxa"/>
                                            <w:bottom w:w="15" w:type="dxa"/>
                                            <w:right w:w="15" w:type="dxa"/>
                                          </w:tcMar>
                                          <w:hideMark/>
                                        </w:tcPr>
                                        <w:p w14:paraId="179BBD4A" w14:textId="77777777" w:rsidR="00BF3E22" w:rsidRDefault="00BF3E22">
                                          <w:pPr>
                                            <w:rPr>
                                              <w:rFonts w:ascii="Segoe UI Semibold" w:hAnsi="Segoe UI Semibold" w:cs="Segoe UI Semibold"/>
                                            </w:rPr>
                                          </w:pPr>
                                          <w:hyperlink r:id="rId6" w:history="1">
                                            <w:r>
                                              <w:rPr>
                                                <w:rStyle w:val="Hyperlink"/>
                                                <w:rFonts w:ascii="Segoe UI Semibold" w:hAnsi="Segoe UI Semibold" w:cs="Segoe UI Semibold"/>
                                              </w:rPr>
                                              <w:t>CET Content Catalog</w:t>
                                            </w:r>
                                          </w:hyperlink>
                                        </w:p>
                                        <w:p w14:paraId="4CB98AF6" w14:textId="77777777" w:rsidR="00BF3E22" w:rsidRDefault="00BF3E22">
                                          <w:pPr>
                                            <w:pStyle w:val="Style2"/>
                                            <w:rPr>
                                              <w:rFonts w:ascii="Segoe UI Semibold" w:hAnsi="Segoe UI Semibold" w:cs="Segoe UI Semibold"/>
                                              <w:b w:val="0"/>
                                              <w:bCs w:val="0"/>
                                            </w:rPr>
                                          </w:pPr>
                                          <w:hyperlink r:id="rId7" w:history="1">
                                            <w:r>
                                              <w:rPr>
                                                <w:rStyle w:val="Hyperlink"/>
                                                <w:rFonts w:ascii="Segoe UI Semibold" w:hAnsi="Segoe UI Semibold" w:cs="Segoe UI Semibold"/>
                                                <w:b w:val="0"/>
                                                <w:bCs w:val="0"/>
                                              </w:rPr>
                                              <w:t>MTC Experience Packs</w:t>
                                            </w:r>
                                          </w:hyperlink>
                                        </w:p>
                                      </w:tc>
                                    </w:tr>
                                  </w:tbl>
                                  <w:p w14:paraId="0BE357AC" w14:textId="77777777" w:rsidR="00BF3E22" w:rsidRDefault="00BF3E22">
                                    <w:pPr>
                                      <w:rPr>
                                        <w:rFonts w:ascii="Times New Roman" w:eastAsia="Times New Roman" w:hAnsi="Times New Roman" w:cs="Times New Roman"/>
                                        <w:sz w:val="20"/>
                                        <w:szCs w:val="20"/>
                                      </w:rPr>
                                    </w:pPr>
                                  </w:p>
                                </w:tc>
                              </w:tr>
                              <w:tr w:rsidR="00BF3E22" w14:paraId="5692E25A" w14:textId="77777777">
                                <w:trPr>
                                  <w:trHeight w:val="1470"/>
                                </w:trPr>
                                <w:tc>
                                  <w:tcPr>
                                    <w:tcW w:w="5000" w:type="pct"/>
                                    <w:gridSpan w:val="2"/>
                                    <w:shd w:val="clear" w:color="auto" w:fill="EFF7FD"/>
                                    <w:tcMar>
                                      <w:top w:w="15" w:type="dxa"/>
                                      <w:left w:w="15" w:type="dxa"/>
                                      <w:bottom w:w="15" w:type="dxa"/>
                                      <w:right w:w="600" w:type="dxa"/>
                                    </w:tcMar>
                                    <w:hideMark/>
                                  </w:tcPr>
                                  <w:p w14:paraId="428E820A" w14:textId="77777777" w:rsidR="00BF3E22" w:rsidRDefault="00BF3E22">
                                    <w:pPr>
                                      <w:pStyle w:val="Heading1"/>
                                      <w:rPr>
                                        <w:rFonts w:eastAsia="Times New Roman"/>
                                        <w:sz w:val="32"/>
                                        <w:szCs w:val="32"/>
                                      </w:rPr>
                                    </w:pPr>
                                    <w:r>
                                      <w:rPr>
                                        <w:rFonts w:eastAsia="Times New Roman"/>
                                        <w:color w:val="000000"/>
                                        <w:sz w:val="32"/>
                                        <w:szCs w:val="32"/>
                                      </w:rPr>
                                      <w:t xml:space="preserve">In this update: </w:t>
                                    </w:r>
                                  </w:p>
                                  <w:tbl>
                                    <w:tblPr>
                                      <w:tblW w:w="7560" w:type="dxa"/>
                                      <w:tblInd w:w="135" w:type="dxa"/>
                                      <w:tblCellMar>
                                        <w:left w:w="0" w:type="dxa"/>
                                        <w:right w:w="0" w:type="dxa"/>
                                      </w:tblCellMar>
                                      <w:tblLook w:val="04A0" w:firstRow="1" w:lastRow="0" w:firstColumn="1" w:lastColumn="0" w:noHBand="0" w:noVBand="1"/>
                                    </w:tblPr>
                                    <w:tblGrid>
                                      <w:gridCol w:w="3960"/>
                                      <w:gridCol w:w="3600"/>
                                    </w:tblGrid>
                                    <w:tr w:rsidR="00BF3E22" w14:paraId="2609CEBB" w14:textId="77777777">
                                      <w:trPr>
                                        <w:trHeight w:val="468"/>
                                      </w:trPr>
                                      <w:tc>
                                        <w:tcPr>
                                          <w:tcW w:w="3960" w:type="dxa"/>
                                          <w:vAlign w:val="center"/>
                                          <w:hideMark/>
                                        </w:tcPr>
                                        <w:bookmarkStart w:id="0" w:name="_New_MTC_Experience"/>
                                        <w:bookmarkEnd w:id="0"/>
                                        <w:p w14:paraId="701FA4B4" w14:textId="77777777" w:rsidR="00BF3E22" w:rsidRDefault="00BF3E22">
                                          <w:pPr>
                                            <w:pStyle w:val="Heading1"/>
                                            <w:spacing w:line="240" w:lineRule="auto"/>
                                            <w:jc w:val="center"/>
                                            <w:rPr>
                                              <w:rFonts w:ascii="Segoe UI Semibold" w:eastAsia="Times New Roman" w:hAnsi="Segoe UI Semibold" w:cs="Segoe UI Semibold"/>
                                              <w:sz w:val="24"/>
                                              <w:szCs w:val="24"/>
                                            </w:rPr>
                                          </w:pPr>
                                          <w:r>
                                            <w:rPr>
                                              <w:rFonts w:ascii="Segoe UI Semibold" w:eastAsia="Times New Roman" w:hAnsi="Segoe UI Semibold" w:cs="Segoe UI Semibold"/>
                                              <w:color w:val="505050"/>
                                              <w:sz w:val="24"/>
                                              <w:szCs w:val="24"/>
                                            </w:rPr>
                                            <w:fldChar w:fldCharType="begin"/>
                                          </w:r>
                                          <w:r>
                                            <w:rPr>
                                              <w:rFonts w:ascii="Segoe UI Semibold" w:eastAsia="Times New Roman" w:hAnsi="Segoe UI Semibold" w:cs="Segoe UI Semibold"/>
                                              <w:color w:val="505050"/>
                                              <w:sz w:val="24"/>
                                              <w:szCs w:val="24"/>
                                            </w:rPr>
                                            <w:instrText xml:space="preserve"> HYPERLINK "" \l "_Industry_Experience_Packs" </w:instrText>
                                          </w:r>
                                          <w:r>
                                            <w:rPr>
                                              <w:rFonts w:ascii="Segoe UI Semibold" w:eastAsia="Times New Roman" w:hAnsi="Segoe UI Semibold" w:cs="Segoe UI Semibold"/>
                                              <w:color w:val="505050"/>
                                              <w:sz w:val="24"/>
                                              <w:szCs w:val="24"/>
                                            </w:rPr>
                                            <w:fldChar w:fldCharType="separate"/>
                                          </w:r>
                                          <w:r>
                                            <w:rPr>
                                              <w:rStyle w:val="Hyperlink"/>
                                              <w:rFonts w:ascii="Segoe UI Semibold" w:eastAsia="Times New Roman" w:hAnsi="Segoe UI Semibold" w:cs="Segoe UI Semibold"/>
                                              <w:sz w:val="24"/>
                                              <w:szCs w:val="24"/>
                                            </w:rPr>
                                            <w:t>MTC Experience Packs</w:t>
                                          </w:r>
                                          <w:r>
                                            <w:rPr>
                                              <w:rFonts w:ascii="Segoe UI Semibold" w:eastAsia="Times New Roman" w:hAnsi="Segoe UI Semibold" w:cs="Segoe UI Semibold"/>
                                              <w:color w:val="505050"/>
                                              <w:sz w:val="24"/>
                                              <w:szCs w:val="24"/>
                                            </w:rPr>
                                            <w:fldChar w:fldCharType="end"/>
                                          </w:r>
                                        </w:p>
                                      </w:tc>
                                      <w:bookmarkStart w:id="1" w:name="_New_content"/>
                                      <w:bookmarkEnd w:id="1"/>
                                      <w:tc>
                                        <w:tcPr>
                                          <w:tcW w:w="3600" w:type="dxa"/>
                                          <w:vAlign w:val="center"/>
                                          <w:hideMark/>
                                        </w:tcPr>
                                        <w:p w14:paraId="08FE7CE3" w14:textId="77777777" w:rsidR="00BF3E22" w:rsidRDefault="00BF3E22">
                                          <w:pPr>
                                            <w:pStyle w:val="Heading1"/>
                                            <w:spacing w:line="240" w:lineRule="auto"/>
                                            <w:jc w:val="center"/>
                                            <w:rPr>
                                              <w:rFonts w:ascii="Segoe UI Semibold" w:eastAsia="Times New Roman" w:hAnsi="Segoe UI Semibold" w:cs="Segoe UI Semibold"/>
                                              <w:sz w:val="24"/>
                                              <w:szCs w:val="24"/>
                                            </w:rPr>
                                          </w:pPr>
                                          <w:r>
                                            <w:rPr>
                                              <w:rFonts w:ascii="Segoe UI Semibold" w:eastAsia="Times New Roman" w:hAnsi="Segoe UI Semibold" w:cs="Segoe UI Semibold"/>
                                              <w:color w:val="505050"/>
                                              <w:sz w:val="24"/>
                                              <w:szCs w:val="24"/>
                                            </w:rPr>
                                            <w:fldChar w:fldCharType="begin"/>
                                          </w:r>
                                          <w:r>
                                            <w:rPr>
                                              <w:rFonts w:ascii="Segoe UI Semibold" w:eastAsia="Times New Roman" w:hAnsi="Segoe UI Semibold" w:cs="Segoe UI Semibold"/>
                                              <w:color w:val="505050"/>
                                              <w:sz w:val="24"/>
                                              <w:szCs w:val="24"/>
                                            </w:rPr>
                                            <w:instrText xml:space="preserve"> HYPERLINK "" \l "_Discover_new_content" </w:instrText>
                                          </w:r>
                                          <w:r>
                                            <w:rPr>
                                              <w:rFonts w:ascii="Segoe UI Semibold" w:eastAsia="Times New Roman" w:hAnsi="Segoe UI Semibold" w:cs="Segoe UI Semibold"/>
                                              <w:color w:val="505050"/>
                                              <w:sz w:val="24"/>
                                              <w:szCs w:val="24"/>
                                            </w:rPr>
                                            <w:fldChar w:fldCharType="separate"/>
                                          </w:r>
                                          <w:r>
                                            <w:rPr>
                                              <w:rStyle w:val="Hyperlink"/>
                                              <w:rFonts w:ascii="Segoe UI Semibold" w:eastAsia="Times New Roman" w:hAnsi="Segoe UI Semibold" w:cs="Segoe UI Semibold"/>
                                              <w:sz w:val="24"/>
                                              <w:szCs w:val="24"/>
                                            </w:rPr>
                                            <w:t>New content</w:t>
                                          </w:r>
                                          <w:r>
                                            <w:rPr>
                                              <w:rFonts w:ascii="Segoe UI Semibold" w:eastAsia="Times New Roman" w:hAnsi="Segoe UI Semibold" w:cs="Segoe UI Semibold"/>
                                              <w:color w:val="505050"/>
                                              <w:sz w:val="24"/>
                                              <w:szCs w:val="24"/>
                                            </w:rPr>
                                            <w:fldChar w:fldCharType="end"/>
                                          </w:r>
                                        </w:p>
                                      </w:tc>
                                    </w:tr>
                                  </w:tbl>
                                  <w:p w14:paraId="614CB399" w14:textId="77777777" w:rsidR="00BF3E22" w:rsidRDefault="00BF3E22">
                                    <w:pPr>
                                      <w:rPr>
                                        <w:rFonts w:ascii="Times New Roman" w:eastAsia="Times New Roman" w:hAnsi="Times New Roman" w:cs="Times New Roman"/>
                                        <w:sz w:val="20"/>
                                        <w:szCs w:val="20"/>
                                      </w:rPr>
                                    </w:pPr>
                                  </w:p>
                                </w:tc>
                              </w:tr>
                            </w:tbl>
                            <w:p w14:paraId="5C027481" w14:textId="77777777" w:rsidR="00BF3E22" w:rsidRDefault="00BF3E22">
                              <w:pPr>
                                <w:rPr>
                                  <w:rFonts w:ascii="Times New Roman" w:eastAsia="Times New Roman" w:hAnsi="Times New Roman" w:cs="Times New Roman"/>
                                  <w:sz w:val="20"/>
                                  <w:szCs w:val="20"/>
                                </w:rPr>
                              </w:pPr>
                            </w:p>
                          </w:tc>
                        </w:tr>
                      </w:tbl>
                      <w:p w14:paraId="589EF9A5" w14:textId="77777777" w:rsidR="00BF3E22" w:rsidRDefault="00BF3E22">
                        <w:pPr>
                          <w:rPr>
                            <w:rFonts w:ascii="Times New Roman" w:eastAsia="Times New Roman" w:hAnsi="Times New Roman" w:cs="Times New Roman"/>
                            <w:sz w:val="20"/>
                            <w:szCs w:val="20"/>
                          </w:rPr>
                        </w:pPr>
                      </w:p>
                    </w:tc>
                  </w:tr>
                </w:tbl>
                <w:p w14:paraId="4685E41A" w14:textId="77777777" w:rsidR="00BF3E22" w:rsidRDefault="00BF3E22">
                  <w:pPr>
                    <w:jc w:val="center"/>
                    <w:rPr>
                      <w:rFonts w:ascii="Segoe UI Light" w:hAnsi="Segoe UI Light" w:cs="Segoe UI Light"/>
                      <w:vanish/>
                    </w:rPr>
                  </w:pPr>
                </w:p>
                <w:tbl>
                  <w:tblPr>
                    <w:tblW w:w="0" w:type="auto"/>
                    <w:jc w:val="center"/>
                    <w:tblCellMar>
                      <w:left w:w="0" w:type="dxa"/>
                      <w:right w:w="0" w:type="dxa"/>
                    </w:tblCellMar>
                    <w:tblLook w:val="04A0" w:firstRow="1" w:lastRow="0" w:firstColumn="1" w:lastColumn="0" w:noHBand="0" w:noVBand="1"/>
                  </w:tblPr>
                  <w:tblGrid>
                    <w:gridCol w:w="9360"/>
                  </w:tblGrid>
                  <w:tr w:rsidR="00BF3E22" w14:paraId="166208C0" w14:textId="77777777">
                    <w:trPr>
                      <w:jc w:val="center"/>
                    </w:trPr>
                    <w:tc>
                      <w:tcPr>
                        <w:tcW w:w="0" w:type="auto"/>
                        <w:hideMark/>
                      </w:tcPr>
                      <w:tbl>
                        <w:tblPr>
                          <w:tblW w:w="10500" w:type="dxa"/>
                          <w:shd w:val="clear" w:color="auto" w:fill="FFFFFF"/>
                          <w:tblCellMar>
                            <w:left w:w="0" w:type="dxa"/>
                            <w:right w:w="0" w:type="dxa"/>
                          </w:tblCellMar>
                          <w:tblLook w:val="04A0" w:firstRow="1" w:lastRow="0" w:firstColumn="1" w:lastColumn="0" w:noHBand="0" w:noVBand="1"/>
                        </w:tblPr>
                        <w:tblGrid>
                          <w:gridCol w:w="9360"/>
                        </w:tblGrid>
                        <w:tr w:rsidR="00BF3E22" w14:paraId="7FE2949F" w14:textId="77777777">
                          <w:trPr>
                            <w:trHeight w:val="5175"/>
                          </w:trPr>
                          <w:tc>
                            <w:tcPr>
                              <w:tcW w:w="0" w:type="auto"/>
                              <w:tcBorders>
                                <w:top w:val="nil"/>
                                <w:left w:val="nil"/>
                                <w:bottom w:val="single" w:sz="8" w:space="0" w:color="AEAAAA"/>
                                <w:right w:val="nil"/>
                              </w:tcBorders>
                              <w:shd w:val="clear" w:color="auto" w:fill="FFFFFF"/>
                              <w:tcMar>
                                <w:top w:w="450" w:type="dxa"/>
                                <w:left w:w="750" w:type="dxa"/>
                                <w:bottom w:w="750" w:type="dxa"/>
                                <w:right w:w="750" w:type="dxa"/>
                              </w:tcMar>
                              <w:hideMark/>
                            </w:tcPr>
                            <w:tbl>
                              <w:tblPr>
                                <w:tblW w:w="8919" w:type="dxa"/>
                                <w:tblCellMar>
                                  <w:left w:w="0" w:type="dxa"/>
                                  <w:right w:w="0" w:type="dxa"/>
                                </w:tblCellMar>
                                <w:tblLook w:val="04A0" w:firstRow="1" w:lastRow="0" w:firstColumn="1" w:lastColumn="0" w:noHBand="0" w:noVBand="1"/>
                              </w:tblPr>
                              <w:tblGrid>
                                <w:gridCol w:w="2744"/>
                                <w:gridCol w:w="2743"/>
                                <w:gridCol w:w="2373"/>
                              </w:tblGrid>
                              <w:tr w:rsidR="00BF3E22" w14:paraId="7EA6E13A" w14:textId="77777777">
                                <w:trPr>
                                  <w:trHeight w:val="720"/>
                                </w:trPr>
                                <w:tc>
                                  <w:tcPr>
                                    <w:tcW w:w="8919" w:type="dxa"/>
                                    <w:gridSpan w:val="3"/>
                                    <w:tcBorders>
                                      <w:top w:val="nil"/>
                                      <w:left w:val="nil"/>
                                      <w:bottom w:val="single" w:sz="8" w:space="0" w:color="D0CECE"/>
                                      <w:right w:val="nil"/>
                                    </w:tcBorders>
                                    <w:noWrap/>
                                  </w:tcPr>
                                  <w:p w14:paraId="198C99E1" w14:textId="77777777" w:rsidR="00BF3E22" w:rsidRDefault="00BF3E22">
                                    <w:pPr>
                                      <w:pStyle w:val="Heading1"/>
                                      <w:rPr>
                                        <w:rFonts w:eastAsia="Times New Roman"/>
                                        <w:color w:val="000000"/>
                                      </w:rPr>
                                    </w:pPr>
                                    <w:bookmarkStart w:id="2" w:name="_MTC_Experience_Packs"/>
                                    <w:bookmarkEnd w:id="2"/>
                                    <w:r>
                                      <w:rPr>
                                        <w:rFonts w:eastAsia="Times New Roman"/>
                                        <w:color w:val="000000"/>
                                      </w:rPr>
                                      <w:lastRenderedPageBreak/>
                                      <w:t>MTC Experience Pack update</w:t>
                                    </w:r>
                                  </w:p>
                                  <w:p w14:paraId="41F81DD0" w14:textId="77777777" w:rsidR="00BF3E22" w:rsidRDefault="00BF3E22">
                                    <w:pPr>
                                      <w:pStyle w:val="NormalWeb"/>
                                      <w:shd w:val="clear" w:color="auto" w:fill="FFFFFF"/>
                                      <w:spacing w:before="0" w:beforeAutospacing="0" w:after="336" w:afterAutospacing="0" w:line="336" w:lineRule="atLeast"/>
                                      <w:rPr>
                                        <w:rFonts w:ascii="Segoe UI" w:hAnsi="Segoe UI" w:cs="Segoe UI"/>
                                        <w:color w:val="505050"/>
                                      </w:rPr>
                                    </w:pPr>
                                    <w:r>
                                      <w:rPr>
                                        <w:rFonts w:ascii="Segoe UI" w:hAnsi="Segoe UI" w:cs="Segoe UI"/>
                                        <w:color w:val="505050"/>
                                      </w:rPr>
                                      <w:t>A new experience pack for Sustainability is currently in development for June release. The MTC Experience Development team is looking for TA support to vet and review demos and content in development. If you would be interested, please reach out to Chad Gronbach, Paul Robinson, or Shawna Flemming.</w:t>
                                    </w:r>
                                  </w:p>
                                  <w:p w14:paraId="669C7C91" w14:textId="77777777" w:rsidR="00BF3E22" w:rsidRDefault="00BF3E22">
                                    <w:pPr>
                                      <w:pStyle w:val="NormalWeb"/>
                                      <w:shd w:val="clear" w:color="auto" w:fill="FFFFFF"/>
                                      <w:spacing w:before="0" w:beforeAutospacing="0" w:after="336" w:afterAutospacing="0" w:line="336" w:lineRule="atLeast"/>
                                      <w:rPr>
                                        <w:rFonts w:ascii="Segoe UI" w:hAnsi="Segoe UI" w:cs="Segoe UI"/>
                                        <w:color w:val="505050"/>
                                      </w:rPr>
                                    </w:pPr>
                                    <w:r>
                                      <w:rPr>
                                        <w:rFonts w:ascii="Segoe UI" w:hAnsi="Segoe UI" w:cs="Segoe UI"/>
                                        <w:color w:val="505050"/>
                                      </w:rPr>
                                      <w:t xml:space="preserve">In the past month, updated instructions for the </w:t>
                                    </w:r>
                                    <w:proofErr w:type="spellStart"/>
                                    <w:r>
                                      <w:rPr>
                                        <w:rFonts w:ascii="Segoe UI" w:hAnsi="Segoe UI" w:cs="Segoe UI"/>
                                        <w:color w:val="505050"/>
                                      </w:rPr>
                                      <w:t>Kagool</w:t>
                                    </w:r>
                                    <w:proofErr w:type="spellEnd"/>
                                    <w:r>
                                      <w:rPr>
                                        <w:rFonts w:ascii="Segoe UI" w:hAnsi="Segoe UI" w:cs="Segoe UI"/>
                                        <w:color w:val="505050"/>
                                      </w:rPr>
                                      <w:t xml:space="preserve"> demo in Energy and Manufacturing have been added to the content catalog</w:t>
                                    </w:r>
                                    <w:r>
                                      <w:rPr>
                                        <w:rFonts w:ascii="Segoe UI" w:hAnsi="Segoe UI" w:cs="Segoe UI"/>
                                        <w:color w:val="323130"/>
                                      </w:rPr>
                                      <w:t xml:space="preserve"> </w:t>
                                    </w:r>
                                    <w:hyperlink r:id="rId8" w:history="1">
                                      <w:r>
                                        <w:rPr>
                                          <w:rStyle w:val="Hyperlink"/>
                                        </w:rPr>
                                        <w:t>here</w:t>
                                      </w:r>
                                    </w:hyperlink>
                                    <w:r>
                                      <w:rPr>
                                        <w:rFonts w:ascii="Segoe UI" w:hAnsi="Segoe UI" w:cs="Segoe UI"/>
                                        <w:color w:val="323130"/>
                                      </w:rPr>
                                      <w:t xml:space="preserve">. </w:t>
                                    </w:r>
                                    <w:r>
                                      <w:rPr>
                                        <w:rFonts w:ascii="Segoe UI" w:hAnsi="Segoe UI" w:cs="Segoe UI"/>
                                        <w:color w:val="505050"/>
                                      </w:rPr>
                                      <w:t xml:space="preserve">And in Healthcare, the demo for the automatic pill dispenser from Pria has been archived as the manufacturer is no longer continuing to support this program, and there are no plans for a replacement at this time. </w:t>
                                    </w:r>
                                  </w:p>
                                  <w:p w14:paraId="1C63B5DF" w14:textId="77777777" w:rsidR="00BF3E22" w:rsidRDefault="00BF3E22">
                                    <w:pPr>
                                      <w:pStyle w:val="Heading4"/>
                                      <w:shd w:val="clear" w:color="auto" w:fill="FFFFFF"/>
                                      <w:spacing w:before="0" w:after="180" w:line="336" w:lineRule="atLeast"/>
                                      <w:rPr>
                                        <w:rFonts w:ascii="Segoe UI" w:eastAsia="Times New Roman" w:hAnsi="Segoe UI" w:cs="Segoe UI"/>
                                        <w:color w:val="323130"/>
                                      </w:rPr>
                                    </w:pPr>
                                    <w:r>
                                      <w:rPr>
                                        <w:rFonts w:ascii="Segoe UI" w:eastAsia="Times New Roman" w:hAnsi="Segoe UI" w:cs="Segoe UI"/>
                                        <w:b/>
                                        <w:bCs/>
                                        <w:i w:val="0"/>
                                        <w:iCs w:val="0"/>
                                        <w:color w:val="505050"/>
                                      </w:rPr>
                                      <w:t>Keep up-to-date and stay tuned for more from</w:t>
                                    </w:r>
                                    <w:r>
                                      <w:rPr>
                                        <w:rFonts w:ascii="Segoe UI" w:eastAsia="Times New Roman" w:hAnsi="Segoe UI" w:cs="Segoe UI"/>
                                        <w:b/>
                                        <w:bCs/>
                                        <w:i w:val="0"/>
                                        <w:iCs w:val="0"/>
                                        <w:color w:val="323130"/>
                                      </w:rPr>
                                      <w:t xml:space="preserve"> </w:t>
                                    </w:r>
                                    <w:hyperlink r:id="rId9" w:history="1">
                                      <w:r>
                                        <w:rPr>
                                          <w:rStyle w:val="Hyperlink"/>
                                          <w:rFonts w:eastAsia="Times New Roman"/>
                                        </w:rPr>
                                        <w:t xml:space="preserve">MTC News on </w:t>
                                      </w:r>
                                      <w:proofErr w:type="spellStart"/>
                                      <w:r>
                                        <w:rPr>
                                          <w:rStyle w:val="Hyperlink"/>
                                          <w:rFonts w:eastAsia="Times New Roman"/>
                                        </w:rPr>
                                        <w:t>Sharepoint</w:t>
                                      </w:r>
                                      <w:proofErr w:type="spellEnd"/>
                                    </w:hyperlink>
                                    <w:r>
                                      <w:rPr>
                                        <w:rFonts w:ascii="Segoe UI" w:eastAsia="Times New Roman" w:hAnsi="Segoe UI" w:cs="Segoe UI"/>
                                        <w:b/>
                                        <w:bCs/>
                                        <w:i w:val="0"/>
                                        <w:iCs w:val="0"/>
                                        <w:color w:val="323130"/>
                                      </w:rPr>
                                      <w:t>.</w:t>
                                    </w:r>
                                  </w:p>
                                  <w:p w14:paraId="3844F4C5" w14:textId="77777777" w:rsidR="00BF3E22" w:rsidRDefault="00BF3E22">
                                    <w:pPr>
                                      <w:pStyle w:val="Heading4"/>
                                      <w:shd w:val="clear" w:color="auto" w:fill="FFFFFF"/>
                                      <w:spacing w:before="0" w:after="180" w:line="336" w:lineRule="atLeast"/>
                                      <w:rPr>
                                        <w:rFonts w:ascii="Segoe UI" w:eastAsia="Times New Roman" w:hAnsi="Segoe UI" w:cs="Segoe UI"/>
                                        <w:b/>
                                        <w:bCs/>
                                        <w:i w:val="0"/>
                                        <w:iCs w:val="0"/>
                                        <w:color w:val="323130"/>
                                      </w:rPr>
                                    </w:pPr>
                                  </w:p>
                                  <w:p w14:paraId="486EEB5A" w14:textId="77777777" w:rsidR="00BF3E22" w:rsidRDefault="00BF3E22">
                                    <w:pPr>
                                      <w:pStyle w:val="NormalWeb"/>
                                      <w:shd w:val="clear" w:color="auto" w:fill="FFFFFF"/>
                                      <w:spacing w:before="0" w:beforeAutospacing="0" w:after="336" w:afterAutospacing="0" w:line="336" w:lineRule="atLeast"/>
                                      <w:jc w:val="center"/>
                                      <w:rPr>
                                        <w:rFonts w:ascii="Segoe UI" w:hAnsi="Segoe UI" w:cs="Segoe UI"/>
                                        <w:color w:val="000000"/>
                                        <w:sz w:val="36"/>
                                        <w:szCs w:val="36"/>
                                      </w:rPr>
                                    </w:pPr>
                                    <w:r>
                                      <w:rPr>
                                        <w:rFonts w:ascii="Segoe UI" w:hAnsi="Segoe UI" w:cs="Segoe UI"/>
                                        <w:color w:val="000000"/>
                                        <w:sz w:val="36"/>
                                        <w:szCs w:val="36"/>
                                      </w:rPr>
                                      <w:t>We want to hear from you!</w:t>
                                    </w:r>
                                  </w:p>
                                  <w:p w14:paraId="6247C7F7" w14:textId="77777777" w:rsidR="00BF3E22" w:rsidRDefault="00BF3E22">
                                    <w:pPr>
                                      <w:pStyle w:val="NormalWeb"/>
                                      <w:shd w:val="clear" w:color="auto" w:fill="FFFFFF"/>
                                      <w:spacing w:before="0" w:beforeAutospacing="0" w:after="336" w:afterAutospacing="0" w:line="336" w:lineRule="atLeast"/>
                                      <w:rPr>
                                        <w:rFonts w:ascii="Segoe UI" w:hAnsi="Segoe UI" w:cs="Segoe UI"/>
                                        <w:color w:val="505050"/>
                                      </w:rPr>
                                    </w:pPr>
                                    <w:r>
                                      <w:rPr>
                                        <w:rFonts w:ascii="Segoe UI" w:hAnsi="Segoe UI" w:cs="Segoe UI"/>
                                        <w:color w:val="505050"/>
                                      </w:rPr>
                                      <w:t xml:space="preserve">Do you have any suggestions or requests for the MTC Experience Development team? We want to gather your insights, </w:t>
                                    </w:r>
                                    <w:proofErr w:type="gramStart"/>
                                    <w:r>
                                      <w:rPr>
                                        <w:rFonts w:ascii="Segoe UI" w:hAnsi="Segoe UI" w:cs="Segoe UI"/>
                                        <w:color w:val="505050"/>
                                      </w:rPr>
                                      <w:t>questions</w:t>
                                    </w:r>
                                    <w:proofErr w:type="gramEnd"/>
                                    <w:r>
                                      <w:rPr>
                                        <w:rFonts w:ascii="Segoe UI" w:hAnsi="Segoe UI" w:cs="Segoe UI"/>
                                        <w:color w:val="505050"/>
                                      </w:rPr>
                                      <w:t xml:space="preserve"> and feedback on using industry experience packs.</w:t>
                                    </w:r>
                                  </w:p>
                                  <w:p w14:paraId="76CF3AA0" w14:textId="77777777" w:rsidR="00BF3E22" w:rsidRDefault="00BF3E22">
                                    <w:pPr>
                                      <w:pStyle w:val="NormalWeb"/>
                                      <w:shd w:val="clear" w:color="auto" w:fill="FFFFFF"/>
                                      <w:spacing w:before="0" w:beforeAutospacing="0" w:after="336" w:afterAutospacing="0" w:line="336" w:lineRule="atLeast"/>
                                      <w:rPr>
                                        <w:rFonts w:ascii="Segoe UI" w:hAnsi="Segoe UI" w:cs="Segoe UI"/>
                                        <w:color w:val="323130"/>
                                      </w:rPr>
                                    </w:pPr>
                                    <w:r>
                                      <w:rPr>
                                        <w:rFonts w:ascii="Segoe UI" w:hAnsi="Segoe UI" w:cs="Segoe UI"/>
                                        <w:color w:val="505050"/>
                                      </w:rPr>
                                      <w:t>If you have any input for the MTC Experience Development team, please share any feedback</w:t>
                                    </w:r>
                                    <w:r>
                                      <w:rPr>
                                        <w:rFonts w:ascii="Segoe UI" w:hAnsi="Segoe UI" w:cs="Segoe UI"/>
                                        <w:color w:val="323130"/>
                                      </w:rPr>
                                      <w:t xml:space="preserve"> at: </w:t>
                                    </w:r>
                                    <w:hyperlink r:id="rId10" w:history="1">
                                      <w:r>
                                        <w:rPr>
                                          <w:rStyle w:val="Hyperlink"/>
                                        </w:rPr>
                                        <w:t>https://aka.ms/mtc/ep/feedback</w:t>
                                      </w:r>
                                    </w:hyperlink>
                                    <w:r>
                                      <w:rPr>
                                        <w:rFonts w:ascii="Segoe UI" w:hAnsi="Segoe UI" w:cs="Segoe UI"/>
                                        <w:color w:val="323130"/>
                                      </w:rPr>
                                      <w:t xml:space="preserve">. </w:t>
                                    </w:r>
                                    <w:r>
                                      <w:rPr>
                                        <w:rFonts w:ascii="Segoe UI" w:hAnsi="Segoe UI" w:cs="Segoe UI"/>
                                        <w:color w:val="505050"/>
                                      </w:rPr>
                                      <w:t>You can also access this form directly through Four Winds. Learn more in this month’s news story</w:t>
                                    </w:r>
                                    <w:r>
                                      <w:rPr>
                                        <w:rFonts w:ascii="Segoe UI" w:hAnsi="Segoe UI" w:cs="Segoe UI"/>
                                        <w:color w:val="323130"/>
                                      </w:rPr>
                                      <w:t xml:space="preserve"> </w:t>
                                    </w:r>
                                    <w:hyperlink r:id="rId11" w:history="1">
                                      <w:r>
                                        <w:rPr>
                                          <w:rStyle w:val="Hyperlink"/>
                                        </w:rPr>
                                        <w:t>here.</w:t>
                                      </w:r>
                                    </w:hyperlink>
                                  </w:p>
                                  <w:p w14:paraId="0708FB8C" w14:textId="77777777" w:rsidR="00BF3E22" w:rsidRDefault="00BF3E22">
                                    <w:pPr>
                                      <w:rPr>
                                        <w:rStyle w:val="Style2Char"/>
                                      </w:rPr>
                                    </w:pPr>
                                  </w:p>
                                </w:tc>
                              </w:tr>
                              <w:tr w:rsidR="00BF3E22" w14:paraId="4DC2C891" w14:textId="77777777">
                                <w:trPr>
                                  <w:trHeight w:val="720"/>
                                </w:trPr>
                                <w:tc>
                                  <w:tcPr>
                                    <w:tcW w:w="8919" w:type="dxa"/>
                                    <w:gridSpan w:val="3"/>
                                    <w:noWrap/>
                                  </w:tcPr>
                                  <w:p w14:paraId="631B7730" w14:textId="77777777" w:rsidR="00BF3E22" w:rsidRDefault="00BF3E22">
                                    <w:pPr>
                                      <w:pStyle w:val="Heading1"/>
                                      <w:spacing w:before="0" w:beforeAutospacing="0" w:after="0" w:afterAutospacing="0" w:line="0" w:lineRule="atLeast"/>
                                      <w:rPr>
                                        <w:rFonts w:eastAsia="Times New Roman"/>
                                        <w:color w:val="000000"/>
                                        <w:sz w:val="16"/>
                                        <w:szCs w:val="16"/>
                                      </w:rPr>
                                    </w:pPr>
                                  </w:p>
                                  <w:p w14:paraId="2FB855DD" w14:textId="77777777" w:rsidR="00BF3E22" w:rsidRDefault="00BF3E22">
                                    <w:pPr>
                                      <w:pStyle w:val="Heading1"/>
                                      <w:spacing w:before="0" w:beforeAutospacing="0" w:after="0" w:afterAutospacing="0" w:line="0" w:lineRule="atLeast"/>
                                      <w:rPr>
                                        <w:rFonts w:eastAsia="Times New Roman"/>
                                      </w:rPr>
                                    </w:pPr>
                                    <w:bookmarkStart w:id="3" w:name="_Industry_Experience_Packs"/>
                                    <w:bookmarkEnd w:id="3"/>
                                    <w:r>
                                      <w:rPr>
                                        <w:rFonts w:eastAsia="Times New Roman"/>
                                        <w:color w:val="000000"/>
                                      </w:rPr>
                                      <w:t>MTC Experience Packs</w:t>
                                    </w:r>
                                  </w:p>
                                </w:tc>
                              </w:tr>
                              <w:tr w:rsidR="00BF3E22" w14:paraId="25AAB54F" w14:textId="77777777">
                                <w:trPr>
                                  <w:trHeight w:val="3024"/>
                                </w:trPr>
                                <w:tc>
                                  <w:tcPr>
                                    <w:tcW w:w="8919" w:type="dxa"/>
                                    <w:gridSpan w:val="3"/>
                                    <w:noWrap/>
                                  </w:tcPr>
                                  <w:p w14:paraId="44952EE1" w14:textId="77777777" w:rsidR="00BF3E22" w:rsidRDefault="00BF3E22">
                                    <w:pPr>
                                      <w:rPr>
                                        <w:rStyle w:val="Style2Char"/>
                                      </w:rPr>
                                    </w:pPr>
                                  </w:p>
                                  <w:p w14:paraId="2A343D2A" w14:textId="77777777" w:rsidR="00BF3E22" w:rsidRDefault="00BF3E22">
                                    <w:pPr>
                                      <w:rPr>
                                        <w:color w:val="505050"/>
                                      </w:rPr>
                                    </w:pPr>
                                    <w:hyperlink r:id="rId12" w:history="1">
                                      <w:r>
                                        <w:rPr>
                                          <w:rStyle w:val="Hyperlink"/>
                                        </w:rPr>
                                        <w:t>MTC Experience Packs</w:t>
                                      </w:r>
                                    </w:hyperlink>
                                    <w:r>
                                      <w:rPr>
                                        <w:rStyle w:val="Hyperlink"/>
                                      </w:rPr>
                                      <w:t xml:space="preserve"> </w:t>
                                    </w:r>
                                    <w:r>
                                      <w:rPr>
                                        <w:rFonts w:ascii="Segoe UI" w:hAnsi="Segoe UI" w:cs="Segoe UI"/>
                                        <w:color w:val="505050"/>
                                      </w:rPr>
                                      <w:t xml:space="preserve">are curated sets of compelling </w:t>
                                    </w:r>
                                    <w:proofErr w:type="gramStart"/>
                                    <w:r>
                                      <w:rPr>
                                        <w:rFonts w:ascii="Segoe UI" w:hAnsi="Segoe UI" w:cs="Segoe UI"/>
                                        <w:color w:val="505050"/>
                                      </w:rPr>
                                      <w:t>story</w:t>
                                    </w:r>
                                    <w:proofErr w:type="gramEnd"/>
                                    <w:r>
                                      <w:rPr>
                                        <w:rFonts w:ascii="Segoe UI" w:hAnsi="Segoe UI" w:cs="Segoe UI"/>
                                        <w:color w:val="505050"/>
                                      </w:rPr>
                                      <w:t xml:space="preserve"> telling assets built to enable Technical Architects to tell industry stories and bring the solutions to life. Each Pack includes customer case studies, demos, and creative elements. Experience Packs have a flexible design to enable virtual, in-person and hybrid delivery from a single laptop or multi kiosk displays in centers.</w:t>
                                    </w:r>
                                  </w:p>
                                  <w:p w14:paraId="311B3C6A" w14:textId="77777777" w:rsidR="00BF3E22" w:rsidRDefault="00BF3E22">
                                    <w:pPr>
                                      <w:rPr>
                                        <w:rFonts w:ascii="Segoe UI" w:hAnsi="Segoe UI" w:cs="Segoe UI"/>
                                        <w:b/>
                                        <w:bCs/>
                                      </w:rPr>
                                    </w:pPr>
                                  </w:p>
                                  <w:p w14:paraId="7CE98545" w14:textId="77777777" w:rsidR="00BF3E22" w:rsidRDefault="00BF3E22">
                                    <w:pPr>
                                      <w:rPr>
                                        <w:rFonts w:ascii="Segoe UI" w:hAnsi="Segoe UI" w:cs="Segoe UI"/>
                                      </w:rPr>
                                    </w:pPr>
                                    <w:r>
                                      <w:rPr>
                                        <w:rFonts w:ascii="Segoe UI" w:hAnsi="Segoe UI" w:cs="Segoe UI"/>
                                        <w:color w:val="505050"/>
                                      </w:rPr>
                                      <w:t xml:space="preserve">Please share feedback at </w:t>
                                    </w:r>
                                    <w:hyperlink r:id="rId13" w:history="1">
                                      <w:r>
                                        <w:rPr>
                                          <w:rStyle w:val="Hyperlink"/>
                                        </w:rPr>
                                        <w:t>aka.ms/</w:t>
                                      </w:r>
                                      <w:proofErr w:type="spellStart"/>
                                      <w:r>
                                        <w:rPr>
                                          <w:rStyle w:val="Hyperlink"/>
                                        </w:rPr>
                                        <w:t>mtc</w:t>
                                      </w:r>
                                      <w:proofErr w:type="spellEnd"/>
                                      <w:r>
                                        <w:rPr>
                                          <w:rStyle w:val="Hyperlink"/>
                                        </w:rPr>
                                        <w:t>/ep/feedback</w:t>
                                      </w:r>
                                    </w:hyperlink>
                                    <w:r>
                                      <w:rPr>
                                        <w:rFonts w:ascii="Segoe UI" w:hAnsi="Segoe UI" w:cs="Segoe UI"/>
                                        <w:b/>
                                        <w:bCs/>
                                        <w:color w:val="505050"/>
                                      </w:rPr>
                                      <w:t>.</w:t>
                                    </w:r>
                                  </w:p>
                                </w:tc>
                              </w:tr>
                              <w:tr w:rsidR="00BF3E22" w14:paraId="321A2470" w14:textId="77777777">
                                <w:trPr>
                                  <w:trHeight w:val="314"/>
                                </w:trPr>
                                <w:tc>
                                  <w:tcPr>
                                    <w:tcW w:w="3104" w:type="dxa"/>
                                    <w:noWrap/>
                                    <w:tcMar>
                                      <w:top w:w="0" w:type="dxa"/>
                                      <w:left w:w="108" w:type="dxa"/>
                                      <w:bottom w:w="0" w:type="dxa"/>
                                      <w:right w:w="108" w:type="dxa"/>
                                    </w:tcMar>
                                    <w:hideMark/>
                                  </w:tcPr>
                                  <w:p w14:paraId="20FA5A50" w14:textId="5546E063" w:rsidR="00BF3E22" w:rsidRDefault="00BF3E22">
                                    <w:pPr>
                                      <w:jc w:val="center"/>
                                      <w:rPr>
                                        <w:rFonts w:ascii="Segoe UI" w:hAnsi="Segoe UI" w:cs="Segoe UI"/>
                                      </w:rPr>
                                    </w:pPr>
                                    <w:r>
                                      <w:rPr>
                                        <w:rFonts w:ascii="Segoe UI" w:hAnsi="Segoe UI" w:cs="Segoe UI"/>
                                        <w:noProof/>
                                      </w:rPr>
                                      <w:drawing>
                                        <wp:inline distT="0" distB="0" distL="0" distR="0" wp14:anchorId="330AE42C" wp14:editId="3DBB4B5C">
                                          <wp:extent cx="641350" cy="429895"/>
                                          <wp:effectExtent l="0" t="0" r="635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319"/>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41350" cy="429895"/>
                                                  </a:xfrm>
                                                  <a:prstGeom prst="rect">
                                                    <a:avLst/>
                                                  </a:prstGeom>
                                                  <a:noFill/>
                                                  <a:ln>
                                                    <a:noFill/>
                                                  </a:ln>
                                                </pic:spPr>
                                              </pic:pic>
                                            </a:graphicData>
                                          </a:graphic>
                                        </wp:inline>
                                      </w:drawing>
                                    </w:r>
                                  </w:p>
                                </w:tc>
                                <w:tc>
                                  <w:tcPr>
                                    <w:tcW w:w="3104" w:type="dxa"/>
                                    <w:noWrap/>
                                    <w:tcMar>
                                      <w:top w:w="0" w:type="dxa"/>
                                      <w:left w:w="108" w:type="dxa"/>
                                      <w:bottom w:w="0" w:type="dxa"/>
                                      <w:right w:w="108" w:type="dxa"/>
                                    </w:tcMar>
                                    <w:hideMark/>
                                  </w:tcPr>
                                  <w:p w14:paraId="3F6774E5" w14:textId="25F3DEB9" w:rsidR="00BF3E22" w:rsidRDefault="00BF3E22">
                                    <w:pPr>
                                      <w:jc w:val="center"/>
                                      <w:rPr>
                                        <w:rFonts w:ascii="Segoe UI" w:hAnsi="Segoe UI" w:cs="Segoe UI"/>
                                        <w:color w:val="505050"/>
                                        <w:sz w:val="20"/>
                                        <w:szCs w:val="20"/>
                                      </w:rPr>
                                    </w:pPr>
                                    <w:r>
                                      <w:rPr>
                                        <w:rFonts w:ascii="Segoe UI" w:hAnsi="Segoe UI" w:cs="Segoe UI"/>
                                        <w:noProof/>
                                      </w:rPr>
                                      <w:drawing>
                                        <wp:inline distT="0" distB="0" distL="0" distR="0" wp14:anchorId="43E033C4" wp14:editId="15457DB2">
                                          <wp:extent cx="484505" cy="525145"/>
                                          <wp:effectExtent l="0" t="0" r="10795" b="8255"/>
                                          <wp:docPr id="5" name="Picture 5" descr="A map of the wor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map of the world&#10;&#10;Description automatically generated with low confidence"/>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4505" cy="525145"/>
                                                  </a:xfrm>
                                                  <a:prstGeom prst="rect">
                                                    <a:avLst/>
                                                  </a:prstGeom>
                                                  <a:noFill/>
                                                  <a:ln>
                                                    <a:noFill/>
                                                  </a:ln>
                                                </pic:spPr>
                                              </pic:pic>
                                            </a:graphicData>
                                          </a:graphic>
                                        </wp:inline>
                                      </w:drawing>
                                    </w:r>
                                  </w:p>
                                </w:tc>
                                <w:tc>
                                  <w:tcPr>
                                    <w:tcW w:w="2711" w:type="dxa"/>
                                    <w:tcMar>
                                      <w:top w:w="0" w:type="dxa"/>
                                      <w:left w:w="108" w:type="dxa"/>
                                      <w:bottom w:w="0" w:type="dxa"/>
                                      <w:right w:w="108" w:type="dxa"/>
                                    </w:tcMar>
                                    <w:hideMark/>
                                  </w:tcPr>
                                  <w:p w14:paraId="7EFC5A1E" w14:textId="4C034A94" w:rsidR="00BF3E22" w:rsidRDefault="00BF3E22">
                                    <w:pPr>
                                      <w:jc w:val="center"/>
                                      <w:rPr>
                                        <w:rFonts w:ascii="Segoe UI" w:hAnsi="Segoe UI" w:cs="Segoe UI"/>
                                        <w:color w:val="505050"/>
                                        <w:sz w:val="20"/>
                                        <w:szCs w:val="20"/>
                                      </w:rPr>
                                    </w:pPr>
                                    <w:r>
                                      <w:rPr>
                                        <w:rFonts w:ascii="Segoe UI" w:hAnsi="Segoe UI" w:cs="Segoe UI"/>
                                        <w:noProof/>
                                      </w:rPr>
                                      <w:drawing>
                                        <wp:inline distT="0" distB="0" distL="0" distR="0" wp14:anchorId="0B2EC07F" wp14:editId="3A00CE9E">
                                          <wp:extent cx="607060" cy="573405"/>
                                          <wp:effectExtent l="0" t="0" r="2540" b="1714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7060" cy="573405"/>
                                                  </a:xfrm>
                                                  <a:prstGeom prst="rect">
                                                    <a:avLst/>
                                                  </a:prstGeom>
                                                  <a:noFill/>
                                                  <a:ln>
                                                    <a:noFill/>
                                                  </a:ln>
                                                </pic:spPr>
                                              </pic:pic>
                                            </a:graphicData>
                                          </a:graphic>
                                        </wp:inline>
                                      </w:drawing>
                                    </w:r>
                                  </w:p>
                                </w:tc>
                              </w:tr>
                              <w:tr w:rsidR="00BF3E22" w14:paraId="58224DF8" w14:textId="77777777">
                                <w:trPr>
                                  <w:trHeight w:val="450"/>
                                </w:trPr>
                                <w:tc>
                                  <w:tcPr>
                                    <w:tcW w:w="3104" w:type="dxa"/>
                                    <w:noWrap/>
                                    <w:vAlign w:val="center"/>
                                    <w:hideMark/>
                                  </w:tcPr>
                                  <w:p w14:paraId="2FF4BA20" w14:textId="77777777" w:rsidR="00BF3E22" w:rsidRDefault="00BF3E22">
                                    <w:pPr>
                                      <w:jc w:val="center"/>
                                      <w:rPr>
                                        <w:rStyle w:val="Hyperlink"/>
                                        <w:rFonts w:ascii="Segoe UI Semibold" w:hAnsi="Segoe UI Semibold" w:cs="Segoe UI Semibold"/>
                                        <w:sz w:val="24"/>
                                        <w:szCs w:val="24"/>
                                        <w:u w:val="none"/>
                                      </w:rPr>
                                    </w:pPr>
                                    <w:hyperlink r:id="rId20" w:history="1">
                                      <w:r>
                                        <w:rPr>
                                          <w:rStyle w:val="Hyperlink"/>
                                          <w:rFonts w:ascii="Segoe UI Semibold" w:hAnsi="Segoe UI Semibold" w:cs="Segoe UI Semibold"/>
                                        </w:rPr>
                                        <w:t>Automotive</w:t>
                                      </w:r>
                                    </w:hyperlink>
                                  </w:p>
                                </w:tc>
                                <w:tc>
                                  <w:tcPr>
                                    <w:tcW w:w="3104" w:type="dxa"/>
                                    <w:noWrap/>
                                    <w:vAlign w:val="center"/>
                                    <w:hideMark/>
                                  </w:tcPr>
                                  <w:p w14:paraId="5A952482" w14:textId="77777777" w:rsidR="00BF3E22" w:rsidRDefault="00BF3E22">
                                    <w:pPr>
                                      <w:jc w:val="center"/>
                                      <w:rPr>
                                        <w:rStyle w:val="Hyperlink"/>
                                        <w:rFonts w:ascii="Segoe UI Semibold" w:hAnsi="Segoe UI Semibold" w:cs="Segoe UI Semibold"/>
                                        <w:sz w:val="24"/>
                                        <w:szCs w:val="24"/>
                                      </w:rPr>
                                    </w:pPr>
                                    <w:hyperlink r:id="rId21" w:history="1">
                                      <w:r>
                                        <w:rPr>
                                          <w:rStyle w:val="Hyperlink"/>
                                          <w:rFonts w:ascii="Segoe UI Semibold" w:hAnsi="Segoe UI Semibold" w:cs="Segoe UI Semibold"/>
                                        </w:rPr>
                                        <w:t xml:space="preserve">Energy </w:t>
                                      </w:r>
                                    </w:hyperlink>
                                  </w:p>
                                </w:tc>
                                <w:tc>
                                  <w:tcPr>
                                    <w:tcW w:w="2711" w:type="dxa"/>
                                    <w:vAlign w:val="center"/>
                                    <w:hideMark/>
                                  </w:tcPr>
                                  <w:p w14:paraId="26A662A0" w14:textId="77777777" w:rsidR="00BF3E22" w:rsidRDefault="00BF3E22">
                                    <w:pPr>
                                      <w:jc w:val="center"/>
                                      <w:rPr>
                                        <w:rStyle w:val="Hyperlink"/>
                                        <w:rFonts w:ascii="Segoe UI Semibold" w:hAnsi="Segoe UI Semibold" w:cs="Segoe UI Semibold"/>
                                        <w:sz w:val="24"/>
                                        <w:szCs w:val="24"/>
                                      </w:rPr>
                                    </w:pPr>
                                    <w:hyperlink r:id="rId22" w:history="1">
                                      <w:r>
                                        <w:rPr>
                                          <w:rStyle w:val="Hyperlink"/>
                                          <w:rFonts w:ascii="Segoe UI Semibold" w:hAnsi="Segoe UI Semibold" w:cs="Segoe UI Semibold"/>
                                        </w:rPr>
                                        <w:t>Financial Services</w:t>
                                      </w:r>
                                    </w:hyperlink>
                                  </w:p>
                                </w:tc>
                              </w:tr>
                              <w:tr w:rsidR="00BF3E22" w14:paraId="42C73BCA" w14:textId="77777777">
                                <w:trPr>
                                  <w:trHeight w:val="16"/>
                                </w:trPr>
                                <w:tc>
                                  <w:tcPr>
                                    <w:tcW w:w="3104" w:type="dxa"/>
                                    <w:noWrap/>
                                  </w:tcPr>
                                  <w:p w14:paraId="371605A0" w14:textId="77777777" w:rsidR="00BF3E22" w:rsidRDefault="00BF3E22">
                                    <w:pPr>
                                      <w:jc w:val="center"/>
                                      <w:rPr>
                                        <w:rStyle w:val="Hyperlink"/>
                                        <w:rFonts w:ascii="Segoe UI Semibold" w:hAnsi="Segoe UI Semibold" w:cs="Segoe UI Semibold"/>
                                        <w:b/>
                                        <w:bCs/>
                                        <w:sz w:val="24"/>
                                        <w:szCs w:val="24"/>
                                      </w:rPr>
                                    </w:pPr>
                                  </w:p>
                                </w:tc>
                                <w:tc>
                                  <w:tcPr>
                                    <w:tcW w:w="3104" w:type="dxa"/>
                                    <w:noWrap/>
                                  </w:tcPr>
                                  <w:p w14:paraId="62E29F7E" w14:textId="77777777" w:rsidR="00BF3E22" w:rsidRDefault="00BF3E22">
                                    <w:pPr>
                                      <w:jc w:val="center"/>
                                      <w:rPr>
                                        <w:rStyle w:val="Hyperlink"/>
                                        <w:rFonts w:ascii="Segoe UI Semibold" w:hAnsi="Segoe UI Semibold" w:cs="Segoe UI Semibold"/>
                                        <w:sz w:val="24"/>
                                        <w:szCs w:val="24"/>
                                      </w:rPr>
                                    </w:pPr>
                                  </w:p>
                                </w:tc>
                                <w:tc>
                                  <w:tcPr>
                                    <w:tcW w:w="2711" w:type="dxa"/>
                                  </w:tcPr>
                                  <w:p w14:paraId="2B0D92D8" w14:textId="77777777" w:rsidR="00BF3E22" w:rsidRDefault="00BF3E22">
                                    <w:pPr>
                                      <w:jc w:val="center"/>
                                      <w:rPr>
                                        <w:rStyle w:val="Hyperlink"/>
                                        <w:rFonts w:ascii="Segoe UI Semibold" w:hAnsi="Segoe UI Semibold" w:cs="Segoe UI Semibold"/>
                                        <w:sz w:val="24"/>
                                        <w:szCs w:val="24"/>
                                      </w:rPr>
                                    </w:pPr>
                                  </w:p>
                                </w:tc>
                              </w:tr>
                              <w:tr w:rsidR="00BF3E22" w14:paraId="696BC8D5" w14:textId="77777777">
                                <w:trPr>
                                  <w:trHeight w:val="16"/>
                                </w:trPr>
                                <w:tc>
                                  <w:tcPr>
                                    <w:tcW w:w="3104" w:type="dxa"/>
                                    <w:noWrap/>
                                    <w:hideMark/>
                                  </w:tcPr>
                                  <w:p w14:paraId="704D8D9F" w14:textId="491E6CD5" w:rsidR="00BF3E22" w:rsidRDefault="00BF3E22">
                                    <w:pPr>
                                      <w:jc w:val="center"/>
                                      <w:rPr>
                                        <w:rStyle w:val="Hyperlink"/>
                                        <w:rFonts w:ascii="Segoe UI Semibold" w:hAnsi="Segoe UI Semibold" w:cs="Segoe UI Semibold"/>
                                        <w:b/>
                                        <w:bCs/>
                                        <w:sz w:val="24"/>
                                        <w:szCs w:val="24"/>
                                      </w:rPr>
                                    </w:pPr>
                                    <w:r>
                                      <w:rPr>
                                        <w:rFonts w:ascii="Segoe UI Semibold" w:hAnsi="Segoe UI Semibold" w:cs="Segoe UI Semibold"/>
                                        <w:noProof/>
                                        <w:sz w:val="24"/>
                                        <w:szCs w:val="24"/>
                                      </w:rPr>
                                      <w:drawing>
                                        <wp:inline distT="0" distB="0" distL="0" distR="0" wp14:anchorId="1B9B76E5" wp14:editId="0378B758">
                                          <wp:extent cx="628015" cy="579755"/>
                                          <wp:effectExtent l="0" t="0" r="635"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264"/>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28015" cy="579755"/>
                                                  </a:xfrm>
                                                  <a:prstGeom prst="rect">
                                                    <a:avLst/>
                                                  </a:prstGeom>
                                                  <a:noFill/>
                                                  <a:ln>
                                                    <a:noFill/>
                                                  </a:ln>
                                                </pic:spPr>
                                              </pic:pic>
                                            </a:graphicData>
                                          </a:graphic>
                                        </wp:inline>
                                      </w:drawing>
                                    </w:r>
                                  </w:p>
                                </w:tc>
                                <w:tc>
                                  <w:tcPr>
                                    <w:tcW w:w="3104" w:type="dxa"/>
                                    <w:noWrap/>
                                    <w:hideMark/>
                                  </w:tcPr>
                                  <w:p w14:paraId="6A3EF369" w14:textId="778E3760" w:rsidR="00BF3E22" w:rsidRDefault="00BF3E22">
                                    <w:pPr>
                                      <w:jc w:val="center"/>
                                      <w:rPr>
                                        <w:rStyle w:val="Hyperlink"/>
                                        <w:rFonts w:ascii="Segoe UI Semibold" w:hAnsi="Segoe UI Semibold" w:cs="Segoe UI Semibold"/>
                                        <w:sz w:val="24"/>
                                        <w:szCs w:val="24"/>
                                      </w:rPr>
                                    </w:pPr>
                                    <w:r>
                                      <w:rPr>
                                        <w:rFonts w:ascii="Segoe UI Semibold" w:hAnsi="Segoe UI Semibold" w:cs="Segoe UI Semibold"/>
                                        <w:noProof/>
                                        <w:sz w:val="24"/>
                                        <w:szCs w:val="24"/>
                                      </w:rPr>
                                      <w:drawing>
                                        <wp:inline distT="0" distB="0" distL="0" distR="0" wp14:anchorId="362CEFDB" wp14:editId="18D9D35C">
                                          <wp:extent cx="504825" cy="504825"/>
                                          <wp:effectExtent l="0" t="0" r="9525" b="952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2711" w:type="dxa"/>
                                    <w:hideMark/>
                                  </w:tcPr>
                                  <w:p w14:paraId="0C0CFDA8" w14:textId="35606C91" w:rsidR="00BF3E22" w:rsidRDefault="00BF3E22">
                                    <w:pPr>
                                      <w:jc w:val="center"/>
                                      <w:rPr>
                                        <w:rStyle w:val="Hyperlink"/>
                                        <w:rFonts w:ascii="Segoe UI Semibold" w:hAnsi="Segoe UI Semibold" w:cs="Segoe UI Semibold"/>
                                        <w:sz w:val="24"/>
                                        <w:szCs w:val="24"/>
                                      </w:rPr>
                                    </w:pPr>
                                    <w:r>
                                      <w:rPr>
                                        <w:rFonts w:ascii="Segoe UI Semibold" w:hAnsi="Segoe UI Semibold" w:cs="Segoe UI Semibold"/>
                                        <w:noProof/>
                                        <w:sz w:val="24"/>
                                        <w:szCs w:val="24"/>
                                      </w:rPr>
                                      <w:drawing>
                                        <wp:inline distT="0" distB="0" distL="0" distR="0" wp14:anchorId="74FA7507" wp14:editId="64874B4B">
                                          <wp:extent cx="511810" cy="4502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244"/>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11810" cy="450215"/>
                                                  </a:xfrm>
                                                  <a:prstGeom prst="rect">
                                                    <a:avLst/>
                                                  </a:prstGeom>
                                                  <a:noFill/>
                                                  <a:ln>
                                                    <a:noFill/>
                                                  </a:ln>
                                                </pic:spPr>
                                              </pic:pic>
                                            </a:graphicData>
                                          </a:graphic>
                                        </wp:inline>
                                      </w:drawing>
                                    </w:r>
                                  </w:p>
                                </w:tc>
                              </w:tr>
                              <w:tr w:rsidR="00BF3E22" w14:paraId="74FF8D82" w14:textId="77777777">
                                <w:trPr>
                                  <w:trHeight w:val="567"/>
                                </w:trPr>
                                <w:tc>
                                  <w:tcPr>
                                    <w:tcW w:w="3104" w:type="dxa"/>
                                    <w:noWrap/>
                                    <w:vAlign w:val="center"/>
                                    <w:hideMark/>
                                  </w:tcPr>
                                  <w:p w14:paraId="6704730F" w14:textId="77777777" w:rsidR="00BF3E22" w:rsidRDefault="00BF3E22">
                                    <w:pPr>
                                      <w:jc w:val="center"/>
                                      <w:rPr>
                                        <w:rStyle w:val="Hyperlink"/>
                                        <w:rFonts w:ascii="Segoe UI Semibold" w:hAnsi="Segoe UI Semibold" w:cs="Segoe UI Semibold"/>
                                        <w:b/>
                                        <w:bCs/>
                                        <w:sz w:val="24"/>
                                        <w:szCs w:val="24"/>
                                      </w:rPr>
                                    </w:pPr>
                                    <w:r>
                                      <w:rPr>
                                        <w:rStyle w:val="Hyperlink"/>
                                        <w:rFonts w:ascii="Segoe UI Semibold" w:hAnsi="Segoe UI Semibold" w:cs="Segoe UI Semibold"/>
                                        <w:sz w:val="24"/>
                                        <w:szCs w:val="24"/>
                                      </w:rPr>
                                      <w:t>Healthcare</w:t>
                                    </w:r>
                                  </w:p>
                                </w:tc>
                                <w:tc>
                                  <w:tcPr>
                                    <w:tcW w:w="3104" w:type="dxa"/>
                                    <w:noWrap/>
                                    <w:vAlign w:val="center"/>
                                    <w:hideMark/>
                                  </w:tcPr>
                                  <w:p w14:paraId="30BF04EE" w14:textId="77777777" w:rsidR="00BF3E22" w:rsidRDefault="00BF3E22">
                                    <w:pPr>
                                      <w:jc w:val="center"/>
                                      <w:rPr>
                                        <w:rStyle w:val="Hyperlink"/>
                                        <w:rFonts w:ascii="Segoe UI Semibold" w:hAnsi="Segoe UI Semibold" w:cs="Segoe UI Semibold"/>
                                        <w:sz w:val="24"/>
                                        <w:szCs w:val="24"/>
                                      </w:rPr>
                                    </w:pPr>
                                    <w:hyperlink r:id="rId29" w:history="1">
                                      <w:r>
                                        <w:rPr>
                                          <w:rStyle w:val="Hyperlink"/>
                                          <w:rFonts w:ascii="Segoe UI Semibold" w:hAnsi="Segoe UI Semibold" w:cs="Segoe UI Semibold"/>
                                        </w:rPr>
                                        <w:t>Manufacturing</w:t>
                                      </w:r>
                                    </w:hyperlink>
                                  </w:p>
                                </w:tc>
                                <w:tc>
                                  <w:tcPr>
                                    <w:tcW w:w="2711" w:type="dxa"/>
                                    <w:vAlign w:val="center"/>
                                    <w:hideMark/>
                                  </w:tcPr>
                                  <w:p w14:paraId="2B2CE951" w14:textId="77777777" w:rsidR="00BF3E22" w:rsidRDefault="00BF3E22">
                                    <w:pPr>
                                      <w:jc w:val="center"/>
                                      <w:rPr>
                                        <w:rStyle w:val="Hyperlink"/>
                                        <w:rFonts w:ascii="Segoe UI Semibold" w:hAnsi="Segoe UI Semibold" w:cs="Segoe UI Semibold"/>
                                        <w:sz w:val="24"/>
                                        <w:szCs w:val="24"/>
                                      </w:rPr>
                                    </w:pPr>
                                    <w:hyperlink r:id="rId30" w:history="1">
                                      <w:r>
                                        <w:rPr>
                                          <w:rStyle w:val="Hyperlink"/>
                                          <w:rFonts w:ascii="Segoe UI Semibold" w:hAnsi="Segoe UI Semibold" w:cs="Segoe UI Semibold"/>
                                        </w:rPr>
                                        <w:t>Retail</w:t>
                                      </w:r>
                                    </w:hyperlink>
                                  </w:p>
                                </w:tc>
                              </w:tr>
                            </w:tbl>
                            <w:p w14:paraId="0AE4A034" w14:textId="77777777" w:rsidR="00BF3E22" w:rsidRDefault="00BF3E22">
                              <w:pPr>
                                <w:rPr>
                                  <w:rFonts w:ascii="Times New Roman" w:eastAsia="Times New Roman" w:hAnsi="Times New Roman" w:cs="Times New Roman"/>
                                  <w:sz w:val="20"/>
                                  <w:szCs w:val="20"/>
                                </w:rPr>
                              </w:pPr>
                            </w:p>
                          </w:tc>
                        </w:tr>
                        <w:tr w:rsidR="00BF3E22" w14:paraId="137CBC1B" w14:textId="77777777">
                          <w:tc>
                            <w:tcPr>
                              <w:tcW w:w="0" w:type="auto"/>
                              <w:shd w:val="clear" w:color="auto" w:fill="FFFFFF"/>
                              <w:tcMar>
                                <w:top w:w="450" w:type="dxa"/>
                                <w:left w:w="750" w:type="dxa"/>
                                <w:bottom w:w="750" w:type="dxa"/>
                                <w:right w:w="750" w:type="dxa"/>
                              </w:tcMar>
                              <w:hideMark/>
                            </w:tcPr>
                            <w:p w14:paraId="326C9EA2" w14:textId="77777777" w:rsidR="00BF3E22" w:rsidRDefault="00BF3E22">
                              <w:pPr>
                                <w:pStyle w:val="Heading1"/>
                                <w:rPr>
                                  <w:rFonts w:eastAsia="Times New Roman"/>
                                  <w:color w:val="000000"/>
                                  <w:sz w:val="20"/>
                                  <w:szCs w:val="20"/>
                                </w:rPr>
                              </w:pPr>
                              <w:bookmarkStart w:id="4" w:name="_Discover_new_content"/>
                              <w:bookmarkEnd w:id="4"/>
                              <w:r>
                                <w:rPr>
                                  <w:rFonts w:eastAsia="Times New Roman"/>
                                  <w:color w:val="000000"/>
                                </w:rPr>
                                <w:lastRenderedPageBreak/>
                                <w:t>Discover new content</w:t>
                              </w:r>
                            </w:p>
                            <w:tbl>
                              <w:tblPr>
                                <w:tblW w:w="9000" w:type="dxa"/>
                                <w:tblCellMar>
                                  <w:left w:w="0" w:type="dxa"/>
                                  <w:right w:w="0" w:type="dxa"/>
                                </w:tblCellMar>
                                <w:tblLook w:val="04A0" w:firstRow="1" w:lastRow="0" w:firstColumn="1" w:lastColumn="0" w:noHBand="0" w:noVBand="1"/>
                              </w:tblPr>
                              <w:tblGrid>
                                <w:gridCol w:w="5960"/>
                                <w:gridCol w:w="1900"/>
                              </w:tblGrid>
                              <w:tr w:rsidR="00BF3E22" w14:paraId="303900B0" w14:textId="77777777">
                                <w:trPr>
                                  <w:trHeight w:val="720"/>
                                </w:trPr>
                                <w:tc>
                                  <w:tcPr>
                                    <w:tcW w:w="6840" w:type="dxa"/>
                                    <w:shd w:val="clear" w:color="auto" w:fill="F2F2F2"/>
                                    <w:noWrap/>
                                    <w:tcMar>
                                      <w:top w:w="144" w:type="dxa"/>
                                      <w:left w:w="101" w:type="dxa"/>
                                      <w:bottom w:w="144" w:type="dxa"/>
                                      <w:right w:w="101" w:type="dxa"/>
                                    </w:tcMar>
                                  </w:tcPr>
                                  <w:p w14:paraId="0C0E84E5" w14:textId="77777777" w:rsidR="00BF3E22" w:rsidRDefault="00BF3E22">
                                    <w:pPr>
                                      <w:spacing w:line="252" w:lineRule="auto"/>
                                      <w:rPr>
                                        <w:rFonts w:ascii="Segoe UI" w:hAnsi="Segoe UI" w:cs="Segoe UI"/>
                                        <w:sz w:val="20"/>
                                        <w:szCs w:val="20"/>
                                        <w14:ligatures w14:val="standardContextual"/>
                                      </w:rPr>
                                    </w:pPr>
                                    <w:hyperlink r:id="rId31" w:history="1">
                                      <w:r>
                                        <w:rPr>
                                          <w:rStyle w:val="Hyperlink"/>
                                        </w:rPr>
                                        <w:t>Allscripts® Sunrise™ Platform of Health</w:t>
                                      </w:r>
                                    </w:hyperlink>
                                  </w:p>
                                  <w:p w14:paraId="240D0914" w14:textId="77777777" w:rsidR="00BF3E22" w:rsidRDefault="00BF3E22">
                                    <w:pPr>
                                      <w:spacing w:line="252" w:lineRule="auto"/>
                                      <w:rPr>
                                        <w:rFonts w:ascii="Segoe UI" w:hAnsi="Segoe UI" w:cs="Segoe UI"/>
                                        <w:sz w:val="20"/>
                                        <w:szCs w:val="20"/>
                                        <w14:ligatures w14:val="standardContextual"/>
                                      </w:rPr>
                                    </w:pPr>
                                  </w:p>
                                  <w:p w14:paraId="23220D79" w14:textId="77777777" w:rsidR="00BF3E22" w:rsidRDefault="00BF3E22">
                                    <w:pPr>
                                      <w:spacing w:line="252" w:lineRule="auto"/>
                                      <w:rPr>
                                        <w:rFonts w:ascii="Segoe UI" w:hAnsi="Segoe UI" w:cs="Segoe UI"/>
                                        <w:sz w:val="20"/>
                                        <w:szCs w:val="20"/>
                                        <w14:ligatures w14:val="standardContextual"/>
                                      </w:rPr>
                                    </w:pPr>
                                    <w:r>
                                      <w:rPr>
                                        <w:rFonts w:ascii="Segoe UI" w:hAnsi="Segoe UI" w:cs="Segoe UI"/>
                                        <w:color w:val="505050"/>
                                        <w:sz w:val="20"/>
                                        <w:szCs w:val="20"/>
                                        <w14:ligatures w14:val="standardContextual"/>
                                      </w:rPr>
                                      <w:t>The Sunrise™ Platform of Health is an evolution of the electronic health record into a true digital experience through offering a cloud-based fully integrated set of customer-centric solutions on a single platform. The platform is different from others by providing clinical experiences focused on quality of care and operational outcomes that enable health systems to achieve their own digital transformation.</w:t>
                                    </w:r>
                                  </w:p>
                                </w:tc>
                                <w:tc>
                                  <w:tcPr>
                                    <w:tcW w:w="2160" w:type="dxa"/>
                                    <w:shd w:val="clear" w:color="auto" w:fill="F2F2F2"/>
                                    <w:noWrap/>
                                    <w:tcMar>
                                      <w:top w:w="144" w:type="dxa"/>
                                      <w:left w:w="101" w:type="dxa"/>
                                      <w:bottom w:w="144" w:type="dxa"/>
                                      <w:right w:w="101" w:type="dxa"/>
                                    </w:tcMar>
                                  </w:tcPr>
                                  <w:p w14:paraId="6C6BA030" w14:textId="77777777" w:rsidR="00BF3E22" w:rsidRDefault="00BF3E22">
                                    <w:pPr>
                                      <w:spacing w:line="252" w:lineRule="auto"/>
                                      <w:rPr>
                                        <w:rFonts w:ascii="Segoe UI Semibold" w:hAnsi="Segoe UI Semibold" w:cs="Segoe UI Semibold"/>
                                        <w:sz w:val="20"/>
                                        <w:szCs w:val="20"/>
                                        <w14:ligatures w14:val="standardContextual"/>
                                      </w:rPr>
                                    </w:pPr>
                                    <w:r>
                                      <w:rPr>
                                        <w:rFonts w:ascii="Segoe UI Semibold" w:hAnsi="Segoe UI Semibold" w:cs="Segoe UI Semibold"/>
                                        <w:color w:val="000000"/>
                                        <w:sz w:val="20"/>
                                        <w:szCs w:val="20"/>
                                        <w14:ligatures w14:val="standardContextual"/>
                                      </w:rPr>
                                      <w:t>Content Type</w:t>
                                    </w:r>
                                  </w:p>
                                  <w:p w14:paraId="77ED4B58" w14:textId="77777777" w:rsidR="00BF3E22" w:rsidRDefault="00BF3E22">
                                    <w:pPr>
                                      <w:spacing w:line="252" w:lineRule="auto"/>
                                      <w:rPr>
                                        <w:rFonts w:ascii="Segoe UI Semibold" w:hAnsi="Segoe UI Semibold" w:cs="Segoe UI Semibold"/>
                                        <w:sz w:val="20"/>
                                        <w:szCs w:val="20"/>
                                        <w14:ligatures w14:val="standardContextual"/>
                                      </w:rPr>
                                    </w:pPr>
                                    <w:r>
                                      <w:rPr>
                                        <w:rFonts w:ascii="Segoe UI Semilight" w:hAnsi="Segoe UI Semilight" w:cs="Segoe UI Semilight"/>
                                        <w:color w:val="000000"/>
                                        <w:sz w:val="20"/>
                                        <w:szCs w:val="20"/>
                                        <w14:ligatures w14:val="standardContextual"/>
                                      </w:rPr>
                                      <w:t>Experience</w:t>
                                    </w:r>
                                  </w:p>
                                  <w:p w14:paraId="65705D30" w14:textId="77777777" w:rsidR="00BF3E22" w:rsidRDefault="00BF3E22">
                                    <w:pPr>
                                      <w:spacing w:line="252" w:lineRule="auto"/>
                                      <w:rPr>
                                        <w:rFonts w:ascii="Segoe UI Semibold" w:hAnsi="Segoe UI Semibold" w:cs="Segoe UI Semibold"/>
                                        <w:sz w:val="20"/>
                                        <w:szCs w:val="20"/>
                                        <w14:ligatures w14:val="standardContextual"/>
                                      </w:rPr>
                                    </w:pPr>
                                  </w:p>
                                  <w:p w14:paraId="22B3DBC5" w14:textId="77777777" w:rsidR="00BF3E22" w:rsidRDefault="00BF3E22">
                                    <w:pPr>
                                      <w:spacing w:line="252" w:lineRule="auto"/>
                                      <w:rPr>
                                        <w:rFonts w:ascii="Segoe UI Semilight" w:hAnsi="Segoe UI Semilight" w:cs="Segoe UI Semilight"/>
                                        <w:sz w:val="20"/>
                                        <w:szCs w:val="20"/>
                                        <w14:ligatures w14:val="standardContextual"/>
                                      </w:rPr>
                                    </w:pPr>
                                    <w:r>
                                      <w:rPr>
                                        <w:rFonts w:ascii="Segoe UI Semibold" w:hAnsi="Segoe UI Semibold" w:cs="Segoe UI Semibold"/>
                                        <w:color w:val="000000"/>
                                        <w:sz w:val="20"/>
                                        <w:szCs w:val="20"/>
                                        <w14:ligatures w14:val="standardContextual"/>
                                      </w:rPr>
                                      <w:t>Content Owners</w:t>
                                    </w:r>
                                    <w:r>
                                      <w:rPr>
                                        <w:rFonts w:ascii="Segoe UI Semilight" w:hAnsi="Segoe UI Semilight" w:cs="Segoe UI Semilight"/>
                                        <w:color w:val="000000"/>
                                        <w:sz w:val="20"/>
                                        <w:szCs w:val="20"/>
                                        <w14:ligatures w14:val="standardContextual"/>
                                      </w:rPr>
                                      <w:t xml:space="preserve"> </w:t>
                                    </w:r>
                                  </w:p>
                                  <w:p w14:paraId="6902EC88" w14:textId="77777777" w:rsidR="00BF3E22" w:rsidRDefault="00BF3E22">
                                    <w:pPr>
                                      <w:spacing w:line="252" w:lineRule="auto"/>
                                      <w:rPr>
                                        <w:rFonts w:ascii="Segoe UI Semilight" w:hAnsi="Segoe UI Semilight" w:cs="Segoe UI Semilight"/>
                                        <w:sz w:val="20"/>
                                        <w:szCs w:val="20"/>
                                        <w14:ligatures w14:val="standardContextual"/>
                                      </w:rPr>
                                    </w:pPr>
                                    <w:r>
                                      <w:rPr>
                                        <w:rFonts w:ascii="Segoe UI Semilight" w:hAnsi="Segoe UI Semilight" w:cs="Segoe UI Semilight"/>
                                        <w:color w:val="000000"/>
                                        <w:sz w:val="20"/>
                                        <w:szCs w:val="20"/>
                                        <w14:ligatures w14:val="standardContextual"/>
                                      </w:rPr>
                                      <w:t>Charles Drayton</w:t>
                                    </w:r>
                                  </w:p>
                                </w:tc>
                              </w:tr>
                              <w:tr w:rsidR="00BF3E22" w14:paraId="48E01A57" w14:textId="77777777">
                                <w:trPr>
                                  <w:trHeight w:val="720"/>
                                </w:trPr>
                                <w:tc>
                                  <w:tcPr>
                                    <w:tcW w:w="6840" w:type="dxa"/>
                                    <w:noWrap/>
                                    <w:tcMar>
                                      <w:top w:w="144" w:type="dxa"/>
                                      <w:left w:w="101" w:type="dxa"/>
                                      <w:bottom w:w="144" w:type="dxa"/>
                                      <w:right w:w="101" w:type="dxa"/>
                                    </w:tcMar>
                                  </w:tcPr>
                                  <w:p w14:paraId="15DC2D44" w14:textId="77777777" w:rsidR="00BF3E22" w:rsidRDefault="00BF3E22">
                                    <w:pPr>
                                      <w:spacing w:line="252" w:lineRule="auto"/>
                                      <w:rPr>
                                        <w:rFonts w:ascii="Segoe UI" w:hAnsi="Segoe UI" w:cs="Segoe UI"/>
                                        <w:color w:val="505050"/>
                                        <w:sz w:val="20"/>
                                        <w:szCs w:val="20"/>
                                        <w14:ligatures w14:val="standardContextual"/>
                                      </w:rPr>
                                    </w:pPr>
                                    <w:hyperlink r:id="rId32" w:history="1">
                                      <w:r>
                                        <w:rPr>
                                          <w:rStyle w:val="Hyperlink"/>
                                        </w:rPr>
                                        <w:t>Saab InDepth Sandbox for Serious Gaming</w:t>
                                      </w:r>
                                    </w:hyperlink>
                                  </w:p>
                                  <w:p w14:paraId="3AC14E90" w14:textId="77777777" w:rsidR="00BF3E22" w:rsidRDefault="00BF3E22">
                                    <w:pPr>
                                      <w:spacing w:line="252" w:lineRule="auto"/>
                                      <w:rPr>
                                        <w:rFonts w:ascii="Segoe UI" w:hAnsi="Segoe UI" w:cs="Segoe UI"/>
                                        <w:color w:val="505050"/>
                                        <w:sz w:val="20"/>
                                        <w:szCs w:val="20"/>
                                        <w14:ligatures w14:val="standardContextual"/>
                                      </w:rPr>
                                    </w:pPr>
                                  </w:p>
                                  <w:p w14:paraId="24EFC162" w14:textId="77777777" w:rsidR="00BF3E22" w:rsidRDefault="00BF3E22">
                                    <w:pPr>
                                      <w:spacing w:line="252" w:lineRule="auto"/>
                                      <w:rPr>
                                        <w:rFonts w:ascii="Segoe UI" w:hAnsi="Segoe UI" w:cs="Segoe UI"/>
                                        <w:sz w:val="20"/>
                                        <w:szCs w:val="20"/>
                                        <w14:ligatures w14:val="standardContextual"/>
                                      </w:rPr>
                                    </w:pPr>
                                    <w:r>
                                      <w:rPr>
                                        <w:rFonts w:ascii="Segoe UI" w:hAnsi="Segoe UI" w:cs="Segoe UI"/>
                                        <w:color w:val="505050"/>
                                        <w:sz w:val="20"/>
                                        <w:szCs w:val="20"/>
                                        <w14:ligatures w14:val="standardContextual"/>
                                      </w:rPr>
                                      <w:t>This demonstration brings to life a table-top simulation environment using HoloLens. With the InDepth Sandbox, an organization can play out simulations controlling assets in the field to reach objectives. This could include scenarios related to almost any industry, however, this documentation details the rescue of hostages being held by an organization on an island.</w:t>
                                    </w:r>
                                    <w:r>
                                      <w:rPr>
                                        <w:rFonts w:ascii="Segoe UI" w:hAnsi="Segoe UI" w:cs="Segoe UI"/>
                                        <w:sz w:val="20"/>
                                        <w:szCs w:val="20"/>
                                        <w14:ligatures w14:val="standardContextual"/>
                                      </w:rPr>
                                      <w:t xml:space="preserve"> </w:t>
                                    </w:r>
                                    <w:r>
                                      <w:rPr>
                                        <w:rFonts w:ascii="Segoe UI" w:hAnsi="Segoe UI" w:cs="Segoe UI"/>
                                        <w:color w:val="505050"/>
                                        <w:sz w:val="20"/>
                                        <w:szCs w:val="20"/>
                                        <w14:ligatures w14:val="standardContextual"/>
                                      </w:rPr>
                                      <w:t>This Serious Gaming solution helps teams improve communication and understanding, operational decision making, and mission planning.</w:t>
                                    </w:r>
                                  </w:p>
                                </w:tc>
                                <w:tc>
                                  <w:tcPr>
                                    <w:tcW w:w="2160" w:type="dxa"/>
                                    <w:tcMar>
                                      <w:top w:w="144" w:type="dxa"/>
                                      <w:left w:w="101" w:type="dxa"/>
                                      <w:bottom w:w="144" w:type="dxa"/>
                                      <w:right w:w="101" w:type="dxa"/>
                                    </w:tcMar>
                                  </w:tcPr>
                                  <w:p w14:paraId="1CDA82A1" w14:textId="77777777" w:rsidR="00BF3E22" w:rsidRDefault="00BF3E22">
                                    <w:pPr>
                                      <w:spacing w:line="252" w:lineRule="auto"/>
                                      <w:rPr>
                                        <w:rFonts w:ascii="Segoe UI Semibold" w:hAnsi="Segoe UI Semibold" w:cs="Segoe UI Semibold"/>
                                        <w:sz w:val="20"/>
                                        <w:szCs w:val="20"/>
                                        <w14:ligatures w14:val="standardContextual"/>
                                      </w:rPr>
                                    </w:pPr>
                                    <w:r>
                                      <w:rPr>
                                        <w:rFonts w:ascii="Segoe UI Semibold" w:hAnsi="Segoe UI Semibold" w:cs="Segoe UI Semibold"/>
                                        <w:color w:val="000000"/>
                                        <w:sz w:val="20"/>
                                        <w:szCs w:val="20"/>
                                        <w14:ligatures w14:val="standardContextual"/>
                                      </w:rPr>
                                      <w:t>Content Type</w:t>
                                    </w:r>
                                  </w:p>
                                  <w:p w14:paraId="05D20C8B" w14:textId="77777777" w:rsidR="00BF3E22" w:rsidRDefault="00BF3E22">
                                    <w:pPr>
                                      <w:spacing w:line="252" w:lineRule="auto"/>
                                      <w:rPr>
                                        <w:rFonts w:ascii="Segoe UI Semilight" w:hAnsi="Segoe UI Semilight" w:cs="Segoe UI Semilight"/>
                                        <w:sz w:val="20"/>
                                        <w:szCs w:val="20"/>
                                        <w14:ligatures w14:val="standardContextual"/>
                                      </w:rPr>
                                    </w:pPr>
                                    <w:r>
                                      <w:rPr>
                                        <w:rFonts w:ascii="Segoe UI Semilight" w:hAnsi="Segoe UI Semilight" w:cs="Segoe UI Semilight"/>
                                        <w:color w:val="000000"/>
                                        <w:sz w:val="20"/>
                                        <w:szCs w:val="20"/>
                                        <w14:ligatures w14:val="standardContextual"/>
                                      </w:rPr>
                                      <w:t>Demo</w:t>
                                    </w:r>
                                  </w:p>
                                  <w:p w14:paraId="6637F0DC" w14:textId="77777777" w:rsidR="00BF3E22" w:rsidRDefault="00BF3E22">
                                    <w:pPr>
                                      <w:spacing w:line="252" w:lineRule="auto"/>
                                      <w:rPr>
                                        <w:rFonts w:ascii="Segoe UI Semibold" w:hAnsi="Segoe UI Semibold" w:cs="Segoe UI Semibold"/>
                                        <w:sz w:val="20"/>
                                        <w:szCs w:val="20"/>
                                        <w14:ligatures w14:val="standardContextual"/>
                                      </w:rPr>
                                    </w:pPr>
                                  </w:p>
                                  <w:p w14:paraId="0B2002E3" w14:textId="77777777" w:rsidR="00BF3E22" w:rsidRDefault="00BF3E22">
                                    <w:pPr>
                                      <w:spacing w:line="252" w:lineRule="auto"/>
                                      <w:rPr>
                                        <w:rFonts w:ascii="Segoe UI Semilight" w:hAnsi="Segoe UI Semilight" w:cs="Segoe UI Semilight"/>
                                        <w:sz w:val="20"/>
                                        <w:szCs w:val="20"/>
                                        <w14:ligatures w14:val="standardContextual"/>
                                      </w:rPr>
                                    </w:pPr>
                                    <w:r>
                                      <w:rPr>
                                        <w:rFonts w:ascii="Segoe UI Semibold" w:hAnsi="Segoe UI Semibold" w:cs="Segoe UI Semibold"/>
                                        <w:color w:val="000000"/>
                                        <w:sz w:val="20"/>
                                        <w:szCs w:val="20"/>
                                        <w14:ligatures w14:val="standardContextual"/>
                                      </w:rPr>
                                      <w:t>Content Owners</w:t>
                                    </w:r>
                                    <w:r>
                                      <w:rPr>
                                        <w:rFonts w:ascii="Segoe UI Semilight" w:hAnsi="Segoe UI Semilight" w:cs="Segoe UI Semilight"/>
                                        <w:color w:val="000000"/>
                                        <w:sz w:val="20"/>
                                        <w:szCs w:val="20"/>
                                        <w14:ligatures w14:val="standardContextual"/>
                                      </w:rPr>
                                      <w:t xml:space="preserve"> </w:t>
                                    </w:r>
                                  </w:p>
                                  <w:p w14:paraId="661B8592" w14:textId="77777777" w:rsidR="00BF3E22" w:rsidRDefault="00BF3E22">
                                    <w:pPr>
                                      <w:spacing w:line="252" w:lineRule="auto"/>
                                      <w:rPr>
                                        <w:rFonts w:ascii="Segoe UI Semilight" w:hAnsi="Segoe UI Semilight" w:cs="Segoe UI Semilight"/>
                                        <w:sz w:val="20"/>
                                        <w:szCs w:val="20"/>
                                        <w14:ligatures w14:val="standardContextual"/>
                                      </w:rPr>
                                    </w:pPr>
                                    <w:r>
                                      <w:rPr>
                                        <w:rFonts w:ascii="Segoe UI Semilight" w:hAnsi="Segoe UI Semilight" w:cs="Segoe UI Semilight"/>
                                        <w:color w:val="000000"/>
                                        <w:sz w:val="20"/>
                                        <w:szCs w:val="20"/>
                                        <w14:ligatures w14:val="standardContextual"/>
                                      </w:rPr>
                                      <w:t>Eric Hild</w:t>
                                    </w:r>
                                  </w:p>
                                </w:tc>
                              </w:tr>
                              <w:tr w:rsidR="00BF3E22" w14:paraId="57B1E14B" w14:textId="77777777">
                                <w:trPr>
                                  <w:trHeight w:val="720"/>
                                </w:trPr>
                                <w:tc>
                                  <w:tcPr>
                                    <w:tcW w:w="6840" w:type="dxa"/>
                                    <w:shd w:val="clear" w:color="auto" w:fill="F2F2F2"/>
                                    <w:noWrap/>
                                    <w:tcMar>
                                      <w:top w:w="144" w:type="dxa"/>
                                      <w:left w:w="101" w:type="dxa"/>
                                      <w:bottom w:w="144" w:type="dxa"/>
                                      <w:right w:w="101" w:type="dxa"/>
                                    </w:tcMar>
                                  </w:tcPr>
                                  <w:p w14:paraId="585F4F73" w14:textId="77777777" w:rsidR="00BF3E22" w:rsidRDefault="00BF3E22">
                                    <w:pPr>
                                      <w:spacing w:line="252" w:lineRule="auto"/>
                                      <w:rPr>
                                        <w:rFonts w:ascii="Segoe UI" w:hAnsi="Segoe UI" w:cs="Segoe UI"/>
                                        <w:color w:val="505050"/>
                                        <w:sz w:val="20"/>
                                        <w:szCs w:val="20"/>
                                        <w14:ligatures w14:val="standardContextual"/>
                                      </w:rPr>
                                    </w:pPr>
                                    <w:hyperlink r:id="rId33" w:history="1">
                                      <w:r>
                                        <w:rPr>
                                          <w:rStyle w:val="Hyperlink"/>
                                        </w:rPr>
                                        <w:t>Government Records Workshop</w:t>
                                      </w:r>
                                    </w:hyperlink>
                                  </w:p>
                                  <w:p w14:paraId="5B77D26E" w14:textId="77777777" w:rsidR="00BF3E22" w:rsidRDefault="00BF3E22">
                                    <w:pPr>
                                      <w:spacing w:line="252" w:lineRule="auto"/>
                                      <w:rPr>
                                        <w:rFonts w:ascii="Segoe UI" w:hAnsi="Segoe UI" w:cs="Segoe UI"/>
                                        <w:color w:val="505050"/>
                                        <w:sz w:val="20"/>
                                        <w:szCs w:val="20"/>
                                        <w14:ligatures w14:val="standardContextual"/>
                                      </w:rPr>
                                    </w:pPr>
                                  </w:p>
                                  <w:p w14:paraId="1ED0B622" w14:textId="77777777" w:rsidR="00BF3E22" w:rsidRDefault="00BF3E22">
                                    <w:pPr>
                                      <w:spacing w:line="252" w:lineRule="auto"/>
                                      <w:rPr>
                                        <w:rFonts w:ascii="Segoe UI" w:hAnsi="Segoe UI" w:cs="Segoe UI"/>
                                        <w:sz w:val="20"/>
                                        <w:szCs w:val="20"/>
                                        <w14:ligatures w14:val="standardContextual"/>
                                      </w:rPr>
                                    </w:pPr>
                                    <w:r>
                                      <w:rPr>
                                        <w:rFonts w:ascii="Segoe UI" w:hAnsi="Segoe UI" w:cs="Segoe UI"/>
                                        <w:color w:val="505050"/>
                                        <w:sz w:val="20"/>
                                        <w:szCs w:val="20"/>
                                        <w14:ligatures w14:val="standardContextual"/>
                                      </w:rPr>
                                      <w:t xml:space="preserve">M365 </w:t>
                                    </w:r>
                                    <w:proofErr w:type="gramStart"/>
                                    <w:r>
                                      <w:rPr>
                                        <w:rFonts w:ascii="Segoe UI" w:hAnsi="Segoe UI" w:cs="Segoe UI"/>
                                        <w:color w:val="505050"/>
                                        <w:sz w:val="20"/>
                                        <w:szCs w:val="20"/>
                                        <w14:ligatures w14:val="standardContextual"/>
                                      </w:rPr>
                                      <w:t>opens up</w:t>
                                    </w:r>
                                    <w:proofErr w:type="gramEnd"/>
                                    <w:r>
                                      <w:rPr>
                                        <w:rFonts w:ascii="Segoe UI" w:hAnsi="Segoe UI" w:cs="Segoe UI"/>
                                        <w:color w:val="505050"/>
                                        <w:sz w:val="20"/>
                                        <w:szCs w:val="20"/>
                                        <w14:ligatures w14:val="standardContextual"/>
                                      </w:rPr>
                                      <w:t xml:space="preserve"> tools for managing compliance outside the typical IT circles. Records Managers are one of those groups usually on the outside looking in, yet they are responsible for the lifecycle of some of the most important organizational content. This hands-on lab guide was created for the US Army. The Dept of Defense basically invented records management. Their file plan was very complex and just getting demos from Microsoft wasn't enough. </w:t>
                                    </w:r>
                                    <w:proofErr w:type="gramStart"/>
                                    <w:r>
                                      <w:rPr>
                                        <w:rFonts w:ascii="Segoe UI" w:hAnsi="Segoe UI" w:cs="Segoe UI"/>
                                        <w:color w:val="505050"/>
                                        <w:sz w:val="20"/>
                                        <w:szCs w:val="20"/>
                                        <w14:ligatures w14:val="standardContextual"/>
                                      </w:rPr>
                                      <w:t>So</w:t>
                                    </w:r>
                                    <w:proofErr w:type="gramEnd"/>
                                    <w:r>
                                      <w:rPr>
                                        <w:rFonts w:ascii="Segoe UI" w:hAnsi="Segoe UI" w:cs="Segoe UI"/>
                                        <w:color w:val="505050"/>
                                        <w:sz w:val="20"/>
                                        <w:szCs w:val="20"/>
                                        <w14:ligatures w14:val="standardContextual"/>
                                      </w:rPr>
                                      <w:t xml:space="preserve"> this guide incorporates examples from their actual file plan. The guide's instructions walk a records manager through the M365 Compliance Center solutions to configure the scenarios.</w:t>
                                    </w:r>
                                  </w:p>
                                </w:tc>
                                <w:tc>
                                  <w:tcPr>
                                    <w:tcW w:w="2160" w:type="dxa"/>
                                    <w:shd w:val="clear" w:color="auto" w:fill="F2F2F2"/>
                                    <w:noWrap/>
                                    <w:tcMar>
                                      <w:top w:w="144" w:type="dxa"/>
                                      <w:left w:w="101" w:type="dxa"/>
                                      <w:bottom w:w="144" w:type="dxa"/>
                                      <w:right w:w="101" w:type="dxa"/>
                                    </w:tcMar>
                                  </w:tcPr>
                                  <w:p w14:paraId="47E7E69B" w14:textId="77777777" w:rsidR="00BF3E22" w:rsidRDefault="00BF3E22">
                                    <w:pPr>
                                      <w:spacing w:line="252" w:lineRule="auto"/>
                                      <w:rPr>
                                        <w:rFonts w:ascii="Segoe UI Semibold" w:hAnsi="Segoe UI Semibold" w:cs="Segoe UI Semibold"/>
                                        <w:sz w:val="20"/>
                                        <w:szCs w:val="20"/>
                                        <w14:ligatures w14:val="standardContextual"/>
                                      </w:rPr>
                                    </w:pPr>
                                    <w:r>
                                      <w:rPr>
                                        <w:rFonts w:ascii="Segoe UI Semibold" w:hAnsi="Segoe UI Semibold" w:cs="Segoe UI Semibold"/>
                                        <w:color w:val="000000"/>
                                        <w:sz w:val="20"/>
                                        <w:szCs w:val="20"/>
                                        <w14:ligatures w14:val="standardContextual"/>
                                      </w:rPr>
                                      <w:t>Content Type</w:t>
                                    </w:r>
                                  </w:p>
                                  <w:p w14:paraId="2686A140" w14:textId="77777777" w:rsidR="00BF3E22" w:rsidRDefault="00BF3E22">
                                    <w:pPr>
                                      <w:spacing w:line="252" w:lineRule="auto"/>
                                      <w:rPr>
                                        <w:rFonts w:ascii="Segoe UI Semilight" w:hAnsi="Segoe UI Semilight" w:cs="Segoe UI Semilight"/>
                                        <w:sz w:val="20"/>
                                        <w:szCs w:val="20"/>
                                        <w14:ligatures w14:val="standardContextual"/>
                                      </w:rPr>
                                    </w:pPr>
                                    <w:r>
                                      <w:rPr>
                                        <w:rFonts w:ascii="Segoe UI Semilight" w:hAnsi="Segoe UI Semilight" w:cs="Segoe UI Semilight"/>
                                        <w:color w:val="000000"/>
                                        <w:sz w:val="20"/>
                                        <w:szCs w:val="20"/>
                                        <w14:ligatures w14:val="standardContextual"/>
                                      </w:rPr>
                                      <w:t>Hands-on Lab</w:t>
                                    </w:r>
                                  </w:p>
                                  <w:p w14:paraId="15E4DF08" w14:textId="77777777" w:rsidR="00BF3E22" w:rsidRDefault="00BF3E22">
                                    <w:pPr>
                                      <w:spacing w:line="252" w:lineRule="auto"/>
                                      <w:rPr>
                                        <w:rFonts w:ascii="Segoe UI Semibold" w:hAnsi="Segoe UI Semibold" w:cs="Segoe UI Semibold"/>
                                        <w:sz w:val="20"/>
                                        <w:szCs w:val="20"/>
                                        <w14:ligatures w14:val="standardContextual"/>
                                      </w:rPr>
                                    </w:pPr>
                                  </w:p>
                                  <w:p w14:paraId="084CF407" w14:textId="77777777" w:rsidR="00BF3E22" w:rsidRDefault="00BF3E22">
                                    <w:pPr>
                                      <w:spacing w:line="252" w:lineRule="auto"/>
                                      <w:rPr>
                                        <w:rFonts w:ascii="Segoe UI Semilight" w:hAnsi="Segoe UI Semilight" w:cs="Segoe UI Semilight"/>
                                        <w:sz w:val="20"/>
                                        <w:szCs w:val="20"/>
                                        <w14:ligatures w14:val="standardContextual"/>
                                      </w:rPr>
                                    </w:pPr>
                                    <w:r>
                                      <w:rPr>
                                        <w:rFonts w:ascii="Segoe UI Semibold" w:hAnsi="Segoe UI Semibold" w:cs="Segoe UI Semibold"/>
                                        <w:color w:val="000000"/>
                                        <w:sz w:val="20"/>
                                        <w:szCs w:val="20"/>
                                        <w14:ligatures w14:val="standardContextual"/>
                                      </w:rPr>
                                      <w:t>Content Owners</w:t>
                                    </w:r>
                                    <w:r>
                                      <w:rPr>
                                        <w:rFonts w:ascii="Segoe UI Semilight" w:hAnsi="Segoe UI Semilight" w:cs="Segoe UI Semilight"/>
                                        <w:color w:val="000000"/>
                                        <w:sz w:val="20"/>
                                        <w:szCs w:val="20"/>
                                        <w14:ligatures w14:val="standardContextual"/>
                                      </w:rPr>
                                      <w:t xml:space="preserve"> </w:t>
                                    </w:r>
                                  </w:p>
                                  <w:p w14:paraId="0B3A53EA" w14:textId="77777777" w:rsidR="00BF3E22" w:rsidRDefault="00BF3E22">
                                    <w:pPr>
                                      <w:spacing w:line="252" w:lineRule="auto"/>
                                      <w:rPr>
                                        <w:rFonts w:ascii="Segoe UI Semilight" w:hAnsi="Segoe UI Semilight" w:cs="Segoe UI Semilight"/>
                                        <w:sz w:val="20"/>
                                        <w:szCs w:val="20"/>
                                        <w14:ligatures w14:val="standardContextual"/>
                                      </w:rPr>
                                    </w:pPr>
                                    <w:r>
                                      <w:rPr>
                                        <w:rFonts w:ascii="Segoe UI Semilight" w:hAnsi="Segoe UI Semilight" w:cs="Segoe UI Semilight"/>
                                        <w:color w:val="000000"/>
                                        <w:sz w:val="20"/>
                                        <w:szCs w:val="20"/>
                                        <w14:ligatures w14:val="standardContextual"/>
                                      </w:rPr>
                                      <w:t>Ed Hild</w:t>
                                    </w:r>
                                  </w:p>
                                </w:tc>
                              </w:tr>
                            </w:tbl>
                            <w:p w14:paraId="5E1CD74E" w14:textId="77777777" w:rsidR="00BF3E22" w:rsidRDefault="00BF3E22">
                              <w:pPr>
                                <w:rPr>
                                  <w:rFonts w:ascii="Times New Roman" w:eastAsia="Times New Roman" w:hAnsi="Times New Roman" w:cs="Times New Roman"/>
                                  <w:sz w:val="20"/>
                                  <w:szCs w:val="20"/>
                                </w:rPr>
                              </w:pPr>
                            </w:p>
                          </w:tc>
                        </w:tr>
                      </w:tbl>
                      <w:p w14:paraId="33491972" w14:textId="77777777" w:rsidR="00BF3E22" w:rsidRDefault="00BF3E22">
                        <w:pPr>
                          <w:rPr>
                            <w:rFonts w:ascii="Times New Roman" w:eastAsia="Times New Roman" w:hAnsi="Times New Roman" w:cs="Times New Roman"/>
                            <w:sz w:val="20"/>
                            <w:szCs w:val="20"/>
                          </w:rPr>
                        </w:pPr>
                      </w:p>
                    </w:tc>
                  </w:tr>
                  <w:tr w:rsidR="00BF3E22" w14:paraId="0FEDB25A" w14:textId="77777777">
                    <w:trPr>
                      <w:jc w:val="center"/>
                    </w:trPr>
                    <w:tc>
                      <w:tcPr>
                        <w:tcW w:w="0" w:type="auto"/>
                        <w:hideMark/>
                      </w:tcPr>
                      <w:p w14:paraId="49F67B86" w14:textId="77777777" w:rsidR="00BF3E22" w:rsidRDefault="00BF3E22">
                        <w:pPr>
                          <w:rPr>
                            <w:rFonts w:ascii="Times New Roman" w:eastAsia="Times New Roman" w:hAnsi="Times New Roman" w:cs="Times New Roman"/>
                            <w:sz w:val="20"/>
                            <w:szCs w:val="20"/>
                          </w:rPr>
                        </w:pPr>
                      </w:p>
                    </w:tc>
                  </w:tr>
                </w:tbl>
                <w:p w14:paraId="2CDFE50A" w14:textId="77777777" w:rsidR="00BF3E22" w:rsidRDefault="00BF3E22">
                  <w:pPr>
                    <w:jc w:val="center"/>
                    <w:rPr>
                      <w:rFonts w:ascii="Segoe UI Light" w:hAnsi="Segoe UI Light" w:cs="Segoe UI Light"/>
                      <w:vanish/>
                    </w:rPr>
                  </w:pPr>
                </w:p>
                <w:tbl>
                  <w:tblPr>
                    <w:tblW w:w="0" w:type="auto"/>
                    <w:jc w:val="center"/>
                    <w:tblCellMar>
                      <w:left w:w="0" w:type="dxa"/>
                      <w:right w:w="0" w:type="dxa"/>
                    </w:tblCellMar>
                    <w:tblLook w:val="04A0" w:firstRow="1" w:lastRow="0" w:firstColumn="1" w:lastColumn="0" w:noHBand="0" w:noVBand="1"/>
                  </w:tblPr>
                  <w:tblGrid>
                    <w:gridCol w:w="9360"/>
                  </w:tblGrid>
                  <w:tr w:rsidR="00BF3E22" w14:paraId="6E5F4F90" w14:textId="77777777">
                    <w:trPr>
                      <w:jc w:val="center"/>
                      <w:hidden/>
                    </w:trPr>
                    <w:tc>
                      <w:tcPr>
                        <w:tcW w:w="0" w:type="auto"/>
                        <w:hideMark/>
                      </w:tcPr>
                      <w:p w14:paraId="246268E8" w14:textId="77777777" w:rsidR="00BF3E22" w:rsidRDefault="00BF3E22">
                        <w:pPr>
                          <w:rPr>
                            <w:rFonts w:ascii="Segoe UI Light" w:hAnsi="Segoe UI Light" w:cs="Segoe UI Light"/>
                            <w:vanish/>
                          </w:rPr>
                        </w:pPr>
                      </w:p>
                    </w:tc>
                  </w:tr>
                  <w:tr w:rsidR="00BF3E22" w14:paraId="4A6288B6" w14:textId="77777777">
                    <w:trPr>
                      <w:jc w:val="center"/>
                    </w:trPr>
                    <w:tc>
                      <w:tcPr>
                        <w:tcW w:w="0" w:type="auto"/>
                        <w:hideMark/>
                      </w:tcPr>
                      <w:tbl>
                        <w:tblPr>
                          <w:tblW w:w="10500" w:type="dxa"/>
                          <w:shd w:val="clear" w:color="auto" w:fill="EFF7FD"/>
                          <w:tblCellMar>
                            <w:left w:w="0" w:type="dxa"/>
                            <w:right w:w="0" w:type="dxa"/>
                          </w:tblCellMar>
                          <w:tblLook w:val="04A0" w:firstRow="1" w:lastRow="0" w:firstColumn="1" w:lastColumn="0" w:noHBand="0" w:noVBand="1"/>
                        </w:tblPr>
                        <w:tblGrid>
                          <w:gridCol w:w="10500"/>
                        </w:tblGrid>
                        <w:tr w:rsidR="00BF3E22" w14:paraId="07731A4E" w14:textId="77777777">
                          <w:tc>
                            <w:tcPr>
                              <w:tcW w:w="0" w:type="auto"/>
                              <w:shd w:val="clear" w:color="auto" w:fill="EFF7FD"/>
                              <w:tcMar>
                                <w:top w:w="450" w:type="dxa"/>
                                <w:left w:w="750" w:type="dxa"/>
                                <w:bottom w:w="450" w:type="dxa"/>
                                <w:right w:w="750" w:type="dxa"/>
                              </w:tcMar>
                            </w:tcPr>
                            <w:p w14:paraId="597C4BDC" w14:textId="77777777" w:rsidR="00BF3E22" w:rsidRDefault="00BF3E22">
                              <w:pPr>
                                <w:pStyle w:val="Heading1"/>
                                <w:rPr>
                                  <w:rFonts w:eastAsia="Times New Roman"/>
                                  <w:color w:val="000000"/>
                                </w:rPr>
                              </w:pPr>
                              <w:r>
                                <w:rPr>
                                  <w:rFonts w:eastAsia="Times New Roman"/>
                                  <w:color w:val="000000"/>
                                </w:rPr>
                                <w:t>CET Content Catalog</w:t>
                              </w:r>
                            </w:p>
                            <w:p w14:paraId="10771D34" w14:textId="77777777" w:rsidR="00BF3E22" w:rsidRDefault="00BF3E22">
                              <w:pPr>
                                <w:pStyle w:val="NormalWeb"/>
                                <w:rPr>
                                  <w:rFonts w:ascii="Segoe UI" w:hAnsi="Segoe UI" w:cs="Segoe UI"/>
                                  <w:color w:val="000000"/>
                                  <w:sz w:val="20"/>
                                  <w:szCs w:val="20"/>
                                </w:rPr>
                              </w:pPr>
                              <w:r>
                                <w:rPr>
                                  <w:rFonts w:ascii="Segoe UI" w:hAnsi="Segoe UI" w:cs="Segoe UI"/>
                                  <w:color w:val="000000"/>
                                  <w:sz w:val="20"/>
                                  <w:szCs w:val="20"/>
                                </w:rPr>
                                <w:t xml:space="preserve">Explore the catalog to help you work through customer engagements, prepare for customer </w:t>
                              </w:r>
                              <w:proofErr w:type="gramStart"/>
                              <w:r>
                                <w:rPr>
                                  <w:rFonts w:ascii="Segoe UI" w:hAnsi="Segoe UI" w:cs="Segoe UI"/>
                                  <w:color w:val="000000"/>
                                  <w:sz w:val="20"/>
                                  <w:szCs w:val="20"/>
                                </w:rPr>
                                <w:t>conversations</w:t>
                              </w:r>
                              <w:proofErr w:type="gramEnd"/>
                              <w:r>
                                <w:rPr>
                                  <w:rFonts w:ascii="Segoe UI" w:hAnsi="Segoe UI" w:cs="Segoe UI"/>
                                  <w:color w:val="000000"/>
                                  <w:sz w:val="20"/>
                                  <w:szCs w:val="20"/>
                                </w:rPr>
                                <w:t xml:space="preserve"> or submit your own content.</w:t>
                              </w:r>
                            </w:p>
                            <w:p w14:paraId="44A8050B" w14:textId="77777777" w:rsidR="00BF3E22" w:rsidRDefault="00BF3E22">
                              <w:pPr>
                                <w:rPr>
                                  <w:rFonts w:ascii="Segoe UI" w:hAnsi="Segoe UI" w:cs="Segoe UI"/>
                                  <w:b/>
                                  <w:bCs/>
                                  <w:color w:val="000000"/>
                                  <w:sz w:val="20"/>
                                  <w:szCs w:val="20"/>
                                </w:rPr>
                              </w:pPr>
                              <w:hyperlink r:id="rId34" w:history="1">
                                <w:r>
                                  <w:rPr>
                                    <w:rStyle w:val="Hyperlink"/>
                                    <w:b/>
                                    <w:bCs/>
                                    <w:sz w:val="20"/>
                                    <w:szCs w:val="20"/>
                                  </w:rPr>
                                  <w:t>EXPLORE THE CATALOG  &gt;</w:t>
                                </w:r>
                              </w:hyperlink>
                              <w:r>
                                <w:rPr>
                                  <w:rFonts w:ascii="Segoe UI" w:hAnsi="Segoe UI" w:cs="Segoe UI"/>
                                  <w:b/>
                                  <w:bCs/>
                                  <w:color w:val="000000"/>
                                  <w:sz w:val="20"/>
                                  <w:szCs w:val="20"/>
                                </w:rPr>
                                <w:t xml:space="preserve"> </w:t>
                              </w:r>
                            </w:p>
                            <w:p w14:paraId="7CD656D3" w14:textId="77777777" w:rsidR="00BF3E22" w:rsidRDefault="00BF3E22">
                              <w:pPr>
                                <w:rPr>
                                  <w:rFonts w:ascii="Segoe UI" w:hAnsi="Segoe UI" w:cs="Segoe UI"/>
                                  <w:b/>
                                  <w:bCs/>
                                  <w:color w:val="000000"/>
                                  <w:sz w:val="20"/>
                                  <w:szCs w:val="20"/>
                                </w:rPr>
                              </w:pPr>
                            </w:p>
                            <w:p w14:paraId="45CDE911" w14:textId="77777777" w:rsidR="00BF3E22" w:rsidRDefault="00BF3E22">
                              <w:pPr>
                                <w:rPr>
                                  <w:rFonts w:ascii="Segoe UI" w:hAnsi="Segoe UI" w:cs="Segoe UI"/>
                                  <w:color w:val="000000"/>
                                  <w:sz w:val="20"/>
                                  <w:szCs w:val="20"/>
                                </w:rPr>
                              </w:pPr>
                              <w:hyperlink r:id="rId35" w:history="1">
                                <w:r>
                                  <w:rPr>
                                    <w:rStyle w:val="Hyperlink"/>
                                    <w:b/>
                                    <w:bCs/>
                                    <w:sz w:val="20"/>
                                    <w:szCs w:val="20"/>
                                  </w:rPr>
                                  <w:t>SUBMIT NEW CONTENT &gt;</w:t>
                                </w:r>
                              </w:hyperlink>
                            </w:p>
                          </w:tc>
                        </w:tr>
                      </w:tbl>
                      <w:p w14:paraId="65C4CFBE" w14:textId="77777777" w:rsidR="00BF3E22" w:rsidRDefault="00BF3E22">
                        <w:pPr>
                          <w:rPr>
                            <w:rFonts w:ascii="Times New Roman" w:eastAsia="Times New Roman" w:hAnsi="Times New Roman" w:cs="Times New Roman"/>
                            <w:sz w:val="20"/>
                            <w:szCs w:val="20"/>
                          </w:rPr>
                        </w:pPr>
                      </w:p>
                    </w:tc>
                  </w:tr>
                </w:tbl>
                <w:p w14:paraId="41237C0B" w14:textId="77777777" w:rsidR="00BF3E22" w:rsidRDefault="00BF3E22">
                  <w:pPr>
                    <w:jc w:val="center"/>
                    <w:rPr>
                      <w:rFonts w:ascii="Segoe UI Light" w:hAnsi="Segoe UI Light" w:cs="Segoe UI Light"/>
                      <w:vanish/>
                    </w:rPr>
                  </w:pPr>
                </w:p>
                <w:tbl>
                  <w:tblPr>
                    <w:tblW w:w="0" w:type="auto"/>
                    <w:jc w:val="center"/>
                    <w:tblCellMar>
                      <w:left w:w="0" w:type="dxa"/>
                      <w:right w:w="0" w:type="dxa"/>
                    </w:tblCellMar>
                    <w:tblLook w:val="04A0" w:firstRow="1" w:lastRow="0" w:firstColumn="1" w:lastColumn="0" w:noHBand="0" w:noVBand="1"/>
                  </w:tblPr>
                  <w:tblGrid>
                    <w:gridCol w:w="9360"/>
                  </w:tblGrid>
                  <w:tr w:rsidR="00BF3E22" w14:paraId="6D441D1F" w14:textId="77777777">
                    <w:trPr>
                      <w:jc w:val="center"/>
                    </w:trPr>
                    <w:tc>
                      <w:tcPr>
                        <w:tcW w:w="0" w:type="auto"/>
                        <w:hideMark/>
                      </w:tcPr>
                      <w:tbl>
                        <w:tblPr>
                          <w:tblW w:w="10500" w:type="dxa"/>
                          <w:shd w:val="clear" w:color="auto" w:fill="24395E"/>
                          <w:tblCellMar>
                            <w:left w:w="0" w:type="dxa"/>
                            <w:right w:w="0" w:type="dxa"/>
                          </w:tblCellMar>
                          <w:tblLook w:val="04A0" w:firstRow="1" w:lastRow="0" w:firstColumn="1" w:lastColumn="0" w:noHBand="0" w:noVBand="1"/>
                        </w:tblPr>
                        <w:tblGrid>
                          <w:gridCol w:w="10500"/>
                        </w:tblGrid>
                        <w:tr w:rsidR="00BF3E22" w14:paraId="7129689E" w14:textId="77777777">
                          <w:tc>
                            <w:tcPr>
                              <w:tcW w:w="0" w:type="auto"/>
                              <w:shd w:val="clear" w:color="auto" w:fill="24395E"/>
                              <w:tcMar>
                                <w:top w:w="300" w:type="dxa"/>
                                <w:left w:w="750" w:type="dxa"/>
                                <w:bottom w:w="300" w:type="dxa"/>
                                <w:right w:w="750" w:type="dxa"/>
                              </w:tcMar>
                              <w:hideMark/>
                            </w:tcPr>
                            <w:p w14:paraId="095A883E" w14:textId="77777777" w:rsidR="00BF3E22" w:rsidRDefault="00BF3E22">
                              <w:pPr>
                                <w:pStyle w:val="NormalWeb"/>
                                <w:spacing w:line="150" w:lineRule="atLeast"/>
                                <w:rPr>
                                  <w:rFonts w:ascii="Segoe UI" w:hAnsi="Segoe UI" w:cs="Segoe UI"/>
                                  <w:color w:val="FFFFFF"/>
                                  <w:sz w:val="17"/>
                                  <w:szCs w:val="17"/>
                                </w:rPr>
                              </w:pPr>
                              <w:r>
                                <w:rPr>
                                  <w:rFonts w:ascii="Segoe UI" w:hAnsi="Segoe UI" w:cs="Segoe UI"/>
                                  <w:color w:val="FFFFFF"/>
                                  <w:sz w:val="17"/>
                                  <w:szCs w:val="17"/>
                                </w:rPr>
                                <w:t xml:space="preserve">This communication is Microsoft confidential </w:t>
                              </w:r>
                            </w:p>
                          </w:tc>
                        </w:tr>
                      </w:tbl>
                      <w:p w14:paraId="5C9F7B25" w14:textId="77777777" w:rsidR="00BF3E22" w:rsidRDefault="00BF3E22">
                        <w:pPr>
                          <w:rPr>
                            <w:rFonts w:ascii="Times New Roman" w:eastAsia="Times New Roman" w:hAnsi="Times New Roman" w:cs="Times New Roman"/>
                            <w:sz w:val="20"/>
                            <w:szCs w:val="20"/>
                          </w:rPr>
                        </w:pPr>
                      </w:p>
                    </w:tc>
                  </w:tr>
                </w:tbl>
                <w:p w14:paraId="691E1091" w14:textId="77777777" w:rsidR="00BF3E22" w:rsidRDefault="00BF3E22">
                  <w:pPr>
                    <w:jc w:val="center"/>
                  </w:pPr>
                </w:p>
              </w:tc>
            </w:tr>
          </w:tbl>
          <w:p w14:paraId="44DED8EF" w14:textId="77777777" w:rsidR="00BF3E22" w:rsidRDefault="00BF3E22">
            <w:pPr>
              <w:rPr>
                <w:rFonts w:ascii="Times New Roman" w:eastAsia="Times New Roman" w:hAnsi="Times New Roman" w:cs="Times New Roman"/>
                <w:sz w:val="20"/>
                <w:szCs w:val="20"/>
              </w:rPr>
            </w:pPr>
          </w:p>
        </w:tc>
      </w:tr>
    </w:tbl>
    <w:p w14:paraId="745A729E" w14:textId="77777777" w:rsidR="00BF3E22" w:rsidRDefault="00BF3E22" w:rsidP="00BF3E22"/>
    <w:p w14:paraId="4CEC1581" w14:textId="77777777" w:rsidR="00BF3E22" w:rsidRDefault="00BF3E22" w:rsidP="00BF3E22"/>
    <w:p w14:paraId="18E89F79" w14:textId="77777777" w:rsidR="001F7800" w:rsidRDefault="001F7800"/>
    <w:sectPr w:rsidR="001F7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22"/>
    <w:rsid w:val="001F7800"/>
    <w:rsid w:val="00BF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7623"/>
  <w15:chartTrackingRefBased/>
  <w15:docId w15:val="{8BB708B3-A017-4933-B30B-D8AF33BA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E22"/>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BF3E22"/>
    <w:pPr>
      <w:spacing w:before="100" w:beforeAutospacing="1" w:after="100" w:afterAutospacing="1" w:line="570" w:lineRule="atLeast"/>
      <w:outlineLvl w:val="0"/>
    </w:pPr>
    <w:rPr>
      <w:rFonts w:ascii="Segoe UI" w:hAnsi="Segoe UI" w:cs="Segoe UI"/>
      <w:kern w:val="36"/>
      <w:sz w:val="42"/>
      <w:szCs w:val="42"/>
    </w:rPr>
  </w:style>
  <w:style w:type="paragraph" w:styleId="Heading4">
    <w:name w:val="heading 4"/>
    <w:basedOn w:val="Normal"/>
    <w:link w:val="Heading4Char"/>
    <w:uiPriority w:val="9"/>
    <w:semiHidden/>
    <w:unhideWhenUsed/>
    <w:qFormat/>
    <w:rsid w:val="00BF3E22"/>
    <w:pPr>
      <w:keepNext/>
      <w:spacing w:before="40"/>
      <w:outlineLvl w:val="3"/>
    </w:pPr>
    <w:rPr>
      <w:rFonts w:ascii="Calibri Light" w:hAnsi="Calibri Light" w:cs="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E22"/>
    <w:rPr>
      <w:rFonts w:ascii="Segoe UI" w:hAnsi="Segoe UI" w:cs="Segoe UI"/>
      <w:kern w:val="36"/>
      <w:sz w:val="42"/>
      <w:szCs w:val="42"/>
      <w14:ligatures w14:val="none"/>
    </w:rPr>
  </w:style>
  <w:style w:type="character" w:customStyle="1" w:styleId="Heading4Char">
    <w:name w:val="Heading 4 Char"/>
    <w:basedOn w:val="DefaultParagraphFont"/>
    <w:link w:val="Heading4"/>
    <w:uiPriority w:val="9"/>
    <w:semiHidden/>
    <w:rsid w:val="00BF3E22"/>
    <w:rPr>
      <w:rFonts w:ascii="Calibri Light" w:hAnsi="Calibri Light" w:cs="Calibri Light"/>
      <w:i/>
      <w:iCs/>
      <w:color w:val="2F5496"/>
      <w:kern w:val="0"/>
      <w14:ligatures w14:val="none"/>
    </w:rPr>
  </w:style>
  <w:style w:type="character" w:styleId="Hyperlink">
    <w:name w:val="Hyperlink"/>
    <w:basedOn w:val="DefaultParagraphFont"/>
    <w:uiPriority w:val="99"/>
    <w:semiHidden/>
    <w:unhideWhenUsed/>
    <w:rsid w:val="00BF3E22"/>
    <w:rPr>
      <w:color w:val="0563C1"/>
      <w:u w:val="single"/>
    </w:rPr>
  </w:style>
  <w:style w:type="paragraph" w:styleId="NormalWeb">
    <w:name w:val="Normal (Web)"/>
    <w:basedOn w:val="Normal"/>
    <w:uiPriority w:val="99"/>
    <w:semiHidden/>
    <w:unhideWhenUsed/>
    <w:rsid w:val="00BF3E22"/>
    <w:pPr>
      <w:spacing w:before="100" w:beforeAutospacing="1" w:after="100" w:afterAutospacing="1"/>
    </w:pPr>
  </w:style>
  <w:style w:type="character" w:customStyle="1" w:styleId="Style2Char">
    <w:name w:val="Style2 Char"/>
    <w:basedOn w:val="DefaultParagraphFont"/>
    <w:link w:val="Style2"/>
    <w:semiHidden/>
    <w:locked/>
    <w:rsid w:val="00BF3E22"/>
    <w:rPr>
      <w:rFonts w:ascii="Segoe UI" w:hAnsi="Segoe UI" w:cs="Segoe UI"/>
      <w:b/>
      <w:bCs/>
      <w:color w:val="0070C0"/>
    </w:rPr>
  </w:style>
  <w:style w:type="paragraph" w:customStyle="1" w:styleId="Style2">
    <w:name w:val="Style2"/>
    <w:basedOn w:val="Normal"/>
    <w:link w:val="Style2Char"/>
    <w:semiHidden/>
    <w:rsid w:val="00BF3E22"/>
    <w:rPr>
      <w:rFonts w:ascii="Segoe UI" w:hAnsi="Segoe UI" w:cs="Segoe UI"/>
      <w:b/>
      <w:bCs/>
      <w:color w:val="0070C0"/>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6.safelinks.protection.outlook.com/?url=https%3A%2F%2Faka.ms%2Fmtc%2Fep%2Ffeedback&amp;data=04%7C01%7Cv-scwil%40microsoft.com%7C306cb12a65d342d3391008da16499c3e%7C72f988bf86f141af91ab2d7cd011db47%7C1%7C0%7C637846802922671820%7CUnknown%7CTWFpbGZsb3d8eyJWIjoiMC4wLjAwMDAiLCJQIjoiV2luMzIiLCJBTiI6Ik1haWwiLCJXVCI6Mn0%3D%7C3000&amp;sdata=CYATFyTpuEyXitCru1oDu9fJxHGdLhVoiB%2BXxC%2FF%2FQE%3D&amp;reserved=0" TargetMode="External"/><Relationship Id="rId18" Type="http://schemas.openxmlformats.org/officeDocument/2006/relationships/image" Target="media/image4.png"/><Relationship Id="rId26" Type="http://schemas.openxmlformats.org/officeDocument/2006/relationships/image" Target="cid:image009.png@01D79FD0.A7566530" TargetMode="External"/><Relationship Id="rId21" Type="http://schemas.openxmlformats.org/officeDocument/2006/relationships/hyperlink" Target="https://nam06.safelinks.protection.outlook.com/?url=https%3A%2F%2Fmicrosoft.sharepoint.com%2Fteams%2FCEContent%2FSitePages%2FMTC%2520Energy%2520Experince%2520Pack.aspx&amp;data=04%7C01%7Cv-scwil%40microsoft.com%7C306cb12a65d342d3391008da16499c3e%7C72f988bf86f141af91ab2d7cd011db47%7C1%7C0%7C637846802922671820%7CUnknown%7CTWFpbGZsb3d8eyJWIjoiMC4wLjAwMDAiLCJQIjoiV2luMzIiLCJBTiI6Ik1haWwiLCJXVCI6Mn0%3D%7C3000&amp;sdata=NkeAnm8dAr3SC%2FpNEVfzEEPe%2FxCBpiQzWtnozkAMdow%3D&amp;reserved=0" TargetMode="External"/><Relationship Id="rId34" Type="http://schemas.openxmlformats.org/officeDocument/2006/relationships/hyperlink" Target="https://nam06.safelinks.protection.outlook.com/?url=http%3A%2F%2Faka.ms%2Fcetcontent&amp;data=04%7C01%7Cv-scwil%40microsoft.com%7C306cb12a65d342d3391008da16499c3e%7C72f988bf86f141af91ab2d7cd011db47%7C1%7C0%7C637846802922721819%7CUnknown%7CTWFpbGZsb3d8eyJWIjoiMC4wLjAwMDAiLCJQIjoiV2luMzIiLCJBTiI6Ik1haWwiLCJXVCI6Mn0%3D%7C3000&amp;sdata=gssmeXto9nB6yJcd3ov6d4PJB9Fj4Eg07vTxHYoQLRE%3D&amp;reserved=0" TargetMode="External"/><Relationship Id="rId7" Type="http://schemas.openxmlformats.org/officeDocument/2006/relationships/hyperlink" Target="https://nam06.safelinks.protection.outlook.com/?url=https%3A%2F%2Fmicrosoft.sharepoint.com%2Fteams%2FCEContent%2FSitePages%2FCollection-MTC-Experience-Packs.aspx&amp;data=04%7C01%7Cv-scwil%40microsoft.com%7C306cb12a65d342d3391008da16499c3e%7C72f988bf86f141af91ab2d7cd011db47%7C1%7C0%7C637846802922671820%7CUnknown%7CTWFpbGZsb3d8eyJWIjoiMC4wLjAwMDAiLCJQIjoiV2luMzIiLCJBTiI6Ik1haWwiLCJXVCI6Mn0%3D%7C3000&amp;sdata=%2F%2Fvdohbkv77NJ6vx39Wxr8XhfAgNVl6QAEaQDAFFpp4%3D&amp;reserved=0" TargetMode="External"/><Relationship Id="rId12" Type="http://schemas.openxmlformats.org/officeDocument/2006/relationships/hyperlink" Target="https://nam06.safelinks.protection.outlook.com/?url=https%3A%2F%2Fmicrosoft.sharepoint.com%2Fteams%2FCEContent%2FSitePages%2FCollection-MTC-Experience-Packs.aspx&amp;data=04%7C01%7Cv-scwil%40microsoft.com%7C306cb12a65d342d3391008da16499c3e%7C72f988bf86f141af91ab2d7cd011db47%7C1%7C0%7C637846802922671820%7CUnknown%7CTWFpbGZsb3d8eyJWIjoiMC4wLjAwMDAiLCJQIjoiV2luMzIiLCJBTiI6Ik1haWwiLCJXVCI6Mn0%3D%7C3000&amp;sdata=%2F%2Fvdohbkv77NJ6vx39Wxr8XhfAgNVl6QAEaQDAFFpp4%3D&amp;reserved=0" TargetMode="External"/><Relationship Id="rId17" Type="http://schemas.openxmlformats.org/officeDocument/2006/relationships/image" Target="cid:image007.png@01D79FD0.A7566530" TargetMode="External"/><Relationship Id="rId25" Type="http://schemas.openxmlformats.org/officeDocument/2006/relationships/image" Target="media/image6.png"/><Relationship Id="rId33" Type="http://schemas.openxmlformats.org/officeDocument/2006/relationships/hyperlink" Target="https://nam06.safelinks.protection.outlook.com/?url=https%3A%2F%2Fmicrosoft.sharepoint.com%2Fteams%2FCEContent%2FSitePages%2FGovernment%2520Records%2520Workshop.aspx&amp;data=04%7C01%7Cv-scwil%40microsoft.com%7C306cb12a65d342d3391008da16499c3e%7C72f988bf86f141af91ab2d7cd011db47%7C1%7C0%7C637846802922721819%7CUnknown%7CTWFpbGZsb3d8eyJWIjoiMC4wLjAwMDAiLCJQIjoiV2luMzIiLCJBTiI6Ik1haWwiLCJXVCI6Mn0%3D%7C3000&amp;sdata=DKyG22clT7cI3dMuVkipEBuYxwFlu2sWK5o6WdpNKJg%3D&amp;reserved=0"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nam06.safelinks.protection.outlook.com/?url=https%3A%2F%2Fmicrosoft.sharepoint.com%2Fteams%2FCEContent%2FSitePages%2FMTC%2520Automotive%2520Experience%2520Pack.aspx&amp;data=04%7C01%7Cv-scwil%40microsoft.com%7C306cb12a65d342d3391008da16499c3e%7C72f988bf86f141af91ab2d7cd011db47%7C1%7C0%7C637846802922671820%7CUnknown%7CTWFpbGZsb3d8eyJWIjoiMC4wLjAwMDAiLCJQIjoiV2luMzIiLCJBTiI6Ik1haWwiLCJXVCI6Mn0%3D%7C3000&amp;sdata=YA55nxWvzOcZIcUDeBEfoPMjlcMUbkrHD7xz3iKnOaQ%3D&amp;reserved=0" TargetMode="External"/><Relationship Id="rId29" Type="http://schemas.openxmlformats.org/officeDocument/2006/relationships/hyperlink" Target="https://nam06.safelinks.protection.outlook.com/?url=https%3A%2F%2Fmicrosoft.sharepoint.com%2Fteams%2FCEContent%2FSitePages%2FMTC%2520Manufacturing%2520Experience%2520Pack.aspx&amp;data=04%7C01%7Cv-scwil%40microsoft.com%7C306cb12a65d342d3391008da16499c3e%7C72f988bf86f141af91ab2d7cd011db47%7C1%7C0%7C637846802922721819%7CUnknown%7CTWFpbGZsb3d8eyJWIjoiMC4wLjAwMDAiLCJQIjoiV2luMzIiLCJBTiI6Ik1haWwiLCJXVCI6Mn0%3D%7C3000&amp;sdata=jTxMeGPFcIN81Nsfxy8hnWSBbQm9Mq9kbkyc3OpuSTw%3D&amp;reserved=0" TargetMode="External"/><Relationship Id="rId1" Type="http://schemas.openxmlformats.org/officeDocument/2006/relationships/styles" Target="styles.xml"/><Relationship Id="rId6" Type="http://schemas.openxmlformats.org/officeDocument/2006/relationships/hyperlink" Target="https://nam06.safelinks.protection.outlook.com/?url=http%3A%2F%2Faka.ms%2Fcetcontent&amp;data=04%7C01%7Cv-scwil%40microsoft.com%7C306cb12a65d342d3391008da16499c3e%7C72f988bf86f141af91ab2d7cd011db47%7C1%7C0%7C637846802922671820%7CUnknown%7CTWFpbGZsb3d8eyJWIjoiMC4wLjAwMDAiLCJQIjoiV2luMzIiLCJBTiI6Ik1haWwiLCJXVCI6Mn0%3D%7C3000&amp;sdata=2amGeNKppUAu40vvlJbI9CtxWIVme4PmZ0k8t48Zqz0%3D&amp;reserved=0" TargetMode="External"/><Relationship Id="rId11" Type="http://schemas.openxmlformats.org/officeDocument/2006/relationships/hyperlink" Target="https://nam06.safelinks.protection.outlook.com/?url=https%3A%2F%2Fmicrosoft.sharepoint.com%2Fteams%2FMTC%2FSitePages%2Fapril-news.aspx%3Fweb%3D1&amp;data=04%7C01%7Cv-scwil%40microsoft.com%7C306cb12a65d342d3391008da16499c3e%7C72f988bf86f141af91ab2d7cd011db47%7C1%7C0%7C637846802922671820%7CUnknown%7CTWFpbGZsb3d8eyJWIjoiMC4wLjAwMDAiLCJQIjoiV2luMzIiLCJBTiI6Ik1haWwiLCJXVCI6Mn0%3D%7C3000&amp;sdata=A1ES7fSB5%2BJMWAFGPIC9RiAMbl1iK0VEZxS9hDoVxkw%3D&amp;reserved=0" TargetMode="External"/><Relationship Id="rId24" Type="http://schemas.openxmlformats.org/officeDocument/2006/relationships/image" Target="cid:image003.png@01D79FD0.A7566530" TargetMode="External"/><Relationship Id="rId32" Type="http://schemas.openxmlformats.org/officeDocument/2006/relationships/hyperlink" Target="https://nam06.safelinks.protection.outlook.com/?url=https%3A%2F%2Fmicrosoft.sharepoint.com%2Fteams%2FCEContent%2FSitePages%2FSaab%2520InDepth%2520Sandbox%2520for%2520Serious%2520Gaming.aspx&amp;data=04%7C01%7Cv-scwil%40microsoft.com%7C306cb12a65d342d3391008da16499c3e%7C72f988bf86f141af91ab2d7cd011db47%7C1%7C0%7C637846802922721819%7CUnknown%7CTWFpbGZsb3d8eyJWIjoiMC4wLjAwMDAiLCJQIjoiV2luMzIiLCJBTiI6Ik1haWwiLCJXVCI6Mn0%3D%7C3000&amp;sdata=23PoXr%2Fab6%2BKgj3lfZy%2B6UPy%2FqeORsOObkWGUgYBAeQ%3D&amp;reserved=0" TargetMode="External"/><Relationship Id="rId37" Type="http://schemas.openxmlformats.org/officeDocument/2006/relationships/theme" Target="theme/theme1.xml"/><Relationship Id="rId5" Type="http://schemas.openxmlformats.org/officeDocument/2006/relationships/image" Target="cid:image001.png@01D6A619.D1E446C0" TargetMode="External"/><Relationship Id="rId15" Type="http://schemas.openxmlformats.org/officeDocument/2006/relationships/image" Target="cid:image006.png@01D79FD0.A7566530" TargetMode="External"/><Relationship Id="rId23" Type="http://schemas.openxmlformats.org/officeDocument/2006/relationships/image" Target="media/image5.png"/><Relationship Id="rId28" Type="http://schemas.openxmlformats.org/officeDocument/2006/relationships/image" Target="cid:image010.png@01D79FD0.A7566530" TargetMode="External"/><Relationship Id="rId36" Type="http://schemas.openxmlformats.org/officeDocument/2006/relationships/fontTable" Target="fontTable.xml"/><Relationship Id="rId10" Type="http://schemas.openxmlformats.org/officeDocument/2006/relationships/hyperlink" Target="https://nam06.safelinks.protection.outlook.com/?url=https%3A%2F%2Faka.ms%2Fmtc%2Fep%2Ffeedback&amp;data=04%7C01%7Cv-scwil%40microsoft.com%7C306cb12a65d342d3391008da16499c3e%7C72f988bf86f141af91ab2d7cd011db47%7C1%7C0%7C637846802922671820%7CUnknown%7CTWFpbGZsb3d8eyJWIjoiMC4wLjAwMDAiLCJQIjoiV2luMzIiLCJBTiI6Ik1haWwiLCJXVCI6Mn0%3D%7C3000&amp;sdata=CYATFyTpuEyXitCru1oDu9fJxHGdLhVoiB%2BXxC%2FF%2FQE%3D&amp;reserved=0" TargetMode="External"/><Relationship Id="rId19" Type="http://schemas.openxmlformats.org/officeDocument/2006/relationships/image" Target="cid:image002.png@01D818EB.A1E72190" TargetMode="External"/><Relationship Id="rId31" Type="http://schemas.openxmlformats.org/officeDocument/2006/relationships/hyperlink" Target="https://nam06.safelinks.protection.outlook.com/?url=https%3A%2F%2Fmicrosoft.sharepoint.com%2Fteams%2FCEContent%2FSitePages%2FAllscripts%2520Sunrise.aspx&amp;data=04%7C01%7Cv-scwil%40microsoft.com%7C306cb12a65d342d3391008da16499c3e%7C72f988bf86f141af91ab2d7cd011db47%7C1%7C0%7C637846802922721819%7CUnknown%7CTWFpbGZsb3d8eyJWIjoiMC4wLjAwMDAiLCJQIjoiV2luMzIiLCJBTiI6Ik1haWwiLCJXVCI6Mn0%3D%7C3000&amp;sdata=ajPHI7vEH37ocV6hmKTdnt1NcuZP2hIsKTbj72fqiLc%3D&amp;reserved=0" TargetMode="External"/><Relationship Id="rId4" Type="http://schemas.openxmlformats.org/officeDocument/2006/relationships/image" Target="media/image1.png"/><Relationship Id="rId9" Type="http://schemas.openxmlformats.org/officeDocument/2006/relationships/hyperlink" Target="https://nam06.safelinks.protection.outlook.com/?url=https%3A%2F%2Fmicrosoft.sharepoint.com%2Fteams%2FMTC%2FSitePages%2FNews.aspx&amp;data=04%7C01%7Cv-scwil%40microsoft.com%7C306cb12a65d342d3391008da16499c3e%7C72f988bf86f141af91ab2d7cd011db47%7C1%7C0%7C637846802922671820%7CUnknown%7CTWFpbGZsb3d8eyJWIjoiMC4wLjAwMDAiLCJQIjoiV2luMzIiLCJBTiI6Ik1haWwiLCJXVCI6Mn0%3D%7C3000&amp;sdata=p%2B%2BPe1WkFi6vgO3lyRpjPE8iPmGIWfhFIYgQCqWZsqU%3D&amp;reserved=0" TargetMode="External"/><Relationship Id="rId14" Type="http://schemas.openxmlformats.org/officeDocument/2006/relationships/image" Target="media/image2.png"/><Relationship Id="rId22" Type="http://schemas.openxmlformats.org/officeDocument/2006/relationships/hyperlink" Target="https://nam06.safelinks.protection.outlook.com/?url=https%3A%2F%2Fmicrosoft.sharepoint.com%2Fteams%2FCEContent%2FSitePages%2FMTC%2520Financial%2520Services%2520Industry%2520Experience%2520Pack.aspx&amp;data=04%7C01%7Cv-scwil%40microsoft.com%7C306cb12a65d342d3391008da16499c3e%7C72f988bf86f141af91ab2d7cd011db47%7C1%7C0%7C637846802922721819%7CUnknown%7CTWFpbGZsb3d8eyJWIjoiMC4wLjAwMDAiLCJQIjoiV2luMzIiLCJBTiI6Ik1haWwiLCJXVCI6Mn0%3D%7C3000&amp;sdata=nAbHRMURue47kE0bU7RF9ez9cNAP1ZWnTQWlRpICm3M%3D&amp;reserved=0" TargetMode="External"/><Relationship Id="rId27" Type="http://schemas.openxmlformats.org/officeDocument/2006/relationships/image" Target="media/image7.png"/><Relationship Id="rId30" Type="http://schemas.openxmlformats.org/officeDocument/2006/relationships/hyperlink" Target="https://nam06.safelinks.protection.outlook.com/?url=https%3A%2F%2Fmicrosoft.sharepoint.com%2Fteams%2FCEContent%2FSitePages%2FMTC%2520Retail%2520Experience%2520Pack.aspx&amp;data=04%7C01%7Cv-scwil%40microsoft.com%7C306cb12a65d342d3391008da16499c3e%7C72f988bf86f141af91ab2d7cd011db47%7C1%7C0%7C637846802922721819%7CUnknown%7CTWFpbGZsb3d8eyJWIjoiMC4wLjAwMDAiLCJQIjoiV2luMzIiLCJBTiI6Ik1haWwiLCJXVCI6Mn0%3D%7C3000&amp;sdata=ToB4mCETXTuYvQzKyD2hOQWnCiC4oWjQ6LRLIK8B6Jg%3D&amp;reserved=0" TargetMode="External"/><Relationship Id="rId35" Type="http://schemas.openxmlformats.org/officeDocument/2006/relationships/hyperlink" Target="https://nam06.safelinks.protection.outlook.com/?url=http%3A%2F%2Faka.ms%2Fcetintake&amp;data=04%7C01%7Cv-scwil%40microsoft.com%7C306cb12a65d342d3391008da16499c3e%7C72f988bf86f141af91ab2d7cd011db47%7C1%7C0%7C637846802922721819%7CUnknown%7CTWFpbGZsb3d8eyJWIjoiMC4wLjAwMDAiLCJQIjoiV2luMzIiLCJBTiI6Ik1haWwiLCJXVCI6Mn0%3D%7C3000&amp;sdata=JYgKxiozk%2BaHcCDNgdqMeAoh83enojSqAu2ZsdGTsYA%3D&amp;reserved=0" TargetMode="External"/><Relationship Id="rId8" Type="http://schemas.openxmlformats.org/officeDocument/2006/relationships/hyperlink" Target="https://nam06.safelinks.protection.outlook.com/?url=https%3A%2F%2Fmicrosoft.sharepoint.com%2Fteams%2FCEContent%2FSitePages%2FKagool.aspx&amp;data=04%7C01%7Cv-scwil%40microsoft.com%7C306cb12a65d342d3391008da16499c3e%7C72f988bf86f141af91ab2d7cd011db47%7C1%7C0%7C637846802922671820%7CUnknown%7CTWFpbGZsb3d8eyJWIjoiMC4wLjAwMDAiLCJQIjoiV2luMzIiLCJBTiI6Ik1haWwiLCJXVCI6Mn0%3D%7C3000&amp;sdata=WZexTF4dTd6FTuyoWMG%2B8SzKrQuCUDNQ%2FwLaVF%2FonXg%3D&amp;reserved=0"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1872</Words>
  <Characters>10675</Characters>
  <Application>Microsoft Office Word</Application>
  <DocSecurity>0</DocSecurity>
  <Lines>88</Lines>
  <Paragraphs>25</Paragraphs>
  <ScaleCrop>false</ScaleCrop>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Willwerth</dc:creator>
  <cp:keywords/>
  <dc:description/>
  <cp:lastModifiedBy>Scott Willwerth</cp:lastModifiedBy>
  <cp:revision>1</cp:revision>
  <dcterms:created xsi:type="dcterms:W3CDTF">2022-09-07T00:05:00Z</dcterms:created>
  <dcterms:modified xsi:type="dcterms:W3CDTF">2022-09-07T00:05:00Z</dcterms:modified>
</cp:coreProperties>
</file>