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9360"/>
      </w:tblGrid>
      <w:tr w:rsidR="00240530" w14:paraId="33899FC3" w14:textId="77777777" w:rsidTr="00240530">
        <w:tc>
          <w:tcPr>
            <w:tcW w:w="9360" w:type="dxa"/>
            <w:shd w:val="clear" w:color="auto" w:fill="FFFFFF"/>
            <w:hideMark/>
          </w:tcPr>
          <w:tbl>
            <w:tblPr>
              <w:tblW w:w="5000" w:type="pct"/>
              <w:tblCellMar>
                <w:left w:w="0" w:type="dxa"/>
                <w:right w:w="0" w:type="dxa"/>
              </w:tblCellMar>
              <w:tblLook w:val="04A0" w:firstRow="1" w:lastRow="0" w:firstColumn="1" w:lastColumn="0" w:noHBand="0" w:noVBand="1"/>
            </w:tblPr>
            <w:tblGrid>
              <w:gridCol w:w="9360"/>
            </w:tblGrid>
            <w:tr w:rsidR="00240530" w14:paraId="265385C3" w14:textId="77777777" w:rsidTr="00240530">
              <w:tc>
                <w:tcPr>
                  <w:tcW w:w="9360" w:type="dxa"/>
                  <w:shd w:val="clear" w:color="auto" w:fill="FFFFFF"/>
                </w:tcPr>
                <w:tbl>
                  <w:tblPr>
                    <w:tblW w:w="5000" w:type="pct"/>
                    <w:jc w:val="center"/>
                    <w:tblCellMar>
                      <w:left w:w="0" w:type="dxa"/>
                      <w:right w:w="0" w:type="dxa"/>
                    </w:tblCellMar>
                    <w:tblLook w:val="04A0" w:firstRow="1" w:lastRow="0" w:firstColumn="1" w:lastColumn="0" w:noHBand="0" w:noVBand="1"/>
                  </w:tblPr>
                  <w:tblGrid>
                    <w:gridCol w:w="9360"/>
                  </w:tblGrid>
                  <w:tr w:rsidR="00240530" w14:paraId="539EC585" w14:textId="77777777" w:rsidTr="00240530">
                    <w:trPr>
                      <w:jc w:val="center"/>
                    </w:trPr>
                    <w:tc>
                      <w:tcPr>
                        <w:tcW w:w="9360" w:type="dxa"/>
                        <w:hideMark/>
                      </w:tcPr>
                      <w:tbl>
                        <w:tblPr>
                          <w:tblW w:w="10500" w:type="dxa"/>
                          <w:jc w:val="center"/>
                          <w:tblCellMar>
                            <w:left w:w="0" w:type="dxa"/>
                            <w:right w:w="0" w:type="dxa"/>
                          </w:tblCellMar>
                          <w:tblLook w:val="04A0" w:firstRow="1" w:lastRow="0" w:firstColumn="1" w:lastColumn="0" w:noHBand="0" w:noVBand="1"/>
                        </w:tblPr>
                        <w:tblGrid>
                          <w:gridCol w:w="10500"/>
                        </w:tblGrid>
                        <w:tr w:rsidR="00240530" w14:paraId="4CAB249F" w14:textId="77777777" w:rsidTr="00240530">
                          <w:trPr>
                            <w:jc w:val="center"/>
                          </w:trPr>
                          <w:tc>
                            <w:tcPr>
                              <w:tcW w:w="10500" w:type="dxa"/>
                              <w:hideMark/>
                            </w:tcPr>
                            <w:tbl>
                              <w:tblPr>
                                <w:tblW w:w="5000" w:type="pct"/>
                                <w:jc w:val="center"/>
                                <w:tblCellMar>
                                  <w:left w:w="0" w:type="dxa"/>
                                  <w:right w:w="0" w:type="dxa"/>
                                </w:tblCellMar>
                                <w:tblLook w:val="04A0" w:firstRow="1" w:lastRow="0" w:firstColumn="1" w:lastColumn="0" w:noHBand="0" w:noVBand="1"/>
                              </w:tblPr>
                              <w:tblGrid>
                                <w:gridCol w:w="10500"/>
                              </w:tblGrid>
                              <w:tr w:rsidR="00240530" w14:paraId="157DC8C9" w14:textId="77777777" w:rsidTr="00240530">
                                <w:trPr>
                                  <w:jc w:val="center"/>
                                </w:trPr>
                                <w:tc>
                                  <w:tcPr>
                                    <w:tcW w:w="10500" w:type="dxa"/>
                                    <w:hideMark/>
                                  </w:tcPr>
                                  <w:tbl>
                                    <w:tblPr>
                                      <w:tblW w:w="5000" w:type="pct"/>
                                      <w:jc w:val="center"/>
                                      <w:tblCellMar>
                                        <w:left w:w="0" w:type="dxa"/>
                                        <w:right w:w="0" w:type="dxa"/>
                                      </w:tblCellMar>
                                      <w:tblLook w:val="04A0" w:firstRow="1" w:lastRow="0" w:firstColumn="1" w:lastColumn="0" w:noHBand="0" w:noVBand="1"/>
                                    </w:tblPr>
                                    <w:tblGrid>
                                      <w:gridCol w:w="10500"/>
                                    </w:tblGrid>
                                    <w:tr w:rsidR="00240530" w14:paraId="29E24630" w14:textId="77777777" w:rsidTr="00240530">
                                      <w:trPr>
                                        <w:jc w:val="center"/>
                                      </w:trPr>
                                      <w:tc>
                                        <w:tcPr>
                                          <w:tcW w:w="10500" w:type="dxa"/>
                                          <w:hideMark/>
                                        </w:tcPr>
                                        <w:p w14:paraId="47FF5810" w14:textId="70B30707" w:rsidR="00240530" w:rsidRDefault="00240530">
                                          <w:pPr>
                                            <w:spacing w:line="0" w:lineRule="atLeast"/>
                                            <w:jc w:val="center"/>
                                            <w:rPr>
                                              <w:rFonts w:ascii="Segoe UI Light" w:hAnsi="Segoe UI Light" w:cs="Segoe UI Light"/>
                                            </w:rPr>
                                          </w:pPr>
                                          <w:r>
                                            <w:rPr>
                                              <w:noProof/>
                                            </w:rPr>
                                            <w:drawing>
                                              <wp:inline distT="0" distB="0" distL="0" distR="0" wp14:anchorId="1173BC0E" wp14:editId="2C8B2263">
                                                <wp:extent cx="5943600" cy="2719705"/>
                                                <wp:effectExtent l="0" t="0" r="0" b="444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943600" cy="2719705"/>
                                                        </a:xfrm>
                                                        <a:prstGeom prst="rect">
                                                          <a:avLst/>
                                                        </a:prstGeom>
                                                        <a:noFill/>
                                                        <a:ln>
                                                          <a:noFill/>
                                                        </a:ln>
                                                      </pic:spPr>
                                                    </pic:pic>
                                                  </a:graphicData>
                                                </a:graphic>
                                              </wp:inline>
                                            </w:drawing>
                                          </w:r>
                                        </w:p>
                                      </w:tc>
                                    </w:tr>
                                  </w:tbl>
                                  <w:p w14:paraId="68AB7A40" w14:textId="77777777" w:rsidR="00240530" w:rsidRDefault="00240530">
                                    <w:pPr>
                                      <w:jc w:val="center"/>
                                      <w:rPr>
                                        <w:rFonts w:ascii="Times New Roman" w:eastAsia="Times New Roman" w:hAnsi="Times New Roman" w:cs="Times New Roman"/>
                                        <w:sz w:val="20"/>
                                        <w:szCs w:val="20"/>
                                      </w:rPr>
                                    </w:pPr>
                                  </w:p>
                                </w:tc>
                              </w:tr>
                            </w:tbl>
                            <w:p w14:paraId="158C9134" w14:textId="77777777" w:rsidR="00240530" w:rsidRDefault="00240530">
                              <w:pPr>
                                <w:jc w:val="center"/>
                                <w:rPr>
                                  <w:rFonts w:ascii="Times New Roman" w:eastAsia="Times New Roman" w:hAnsi="Times New Roman" w:cs="Times New Roman"/>
                                  <w:sz w:val="20"/>
                                  <w:szCs w:val="20"/>
                                </w:rPr>
                              </w:pPr>
                            </w:p>
                          </w:tc>
                        </w:tr>
                      </w:tbl>
                      <w:p w14:paraId="5CA8D275" w14:textId="77777777" w:rsidR="00240530" w:rsidRDefault="00240530">
                        <w:pPr>
                          <w:jc w:val="center"/>
                          <w:rPr>
                            <w:rFonts w:ascii="Times New Roman" w:eastAsia="Times New Roman" w:hAnsi="Times New Roman" w:cs="Times New Roman"/>
                            <w:sz w:val="20"/>
                            <w:szCs w:val="20"/>
                          </w:rPr>
                        </w:pPr>
                      </w:p>
                    </w:tc>
                  </w:tr>
                  <w:tr w:rsidR="00240530" w14:paraId="2CBB9C07" w14:textId="77777777" w:rsidTr="00240530">
                    <w:trPr>
                      <w:jc w:val="center"/>
                    </w:trPr>
                    <w:tc>
                      <w:tcPr>
                        <w:tcW w:w="9360" w:type="dxa"/>
                        <w:hideMark/>
                      </w:tcPr>
                      <w:tbl>
                        <w:tblPr>
                          <w:tblW w:w="10500" w:type="dxa"/>
                          <w:shd w:val="clear" w:color="auto" w:fill="EFF7FD"/>
                          <w:tblCellMar>
                            <w:left w:w="0" w:type="dxa"/>
                            <w:right w:w="0" w:type="dxa"/>
                          </w:tblCellMar>
                          <w:tblLook w:val="04A0" w:firstRow="1" w:lastRow="0" w:firstColumn="1" w:lastColumn="0" w:noHBand="0" w:noVBand="1"/>
                        </w:tblPr>
                        <w:tblGrid>
                          <w:gridCol w:w="10500"/>
                        </w:tblGrid>
                        <w:tr w:rsidR="00240530" w14:paraId="0EC0824A" w14:textId="77777777" w:rsidTr="00240530">
                          <w:trPr>
                            <w:trHeight w:val="3555"/>
                          </w:trPr>
                          <w:tc>
                            <w:tcPr>
                              <w:tcW w:w="10500" w:type="dxa"/>
                              <w:shd w:val="clear" w:color="auto" w:fill="EFF7FD"/>
                              <w:tcMar>
                                <w:top w:w="450" w:type="dxa"/>
                                <w:left w:w="750" w:type="dxa"/>
                                <w:bottom w:w="750" w:type="dxa"/>
                                <w:right w:w="750" w:type="dxa"/>
                              </w:tcMar>
                              <w:hideMark/>
                            </w:tcPr>
                            <w:tbl>
                              <w:tblPr>
                                <w:tblW w:w="5000" w:type="pct"/>
                                <w:shd w:val="clear" w:color="auto" w:fill="EFF7FD"/>
                                <w:tblCellMar>
                                  <w:left w:w="0" w:type="dxa"/>
                                  <w:right w:w="0" w:type="dxa"/>
                                </w:tblCellMar>
                                <w:tblLook w:val="04A0" w:firstRow="1" w:lastRow="0" w:firstColumn="1" w:lastColumn="0" w:noHBand="0" w:noVBand="1"/>
                              </w:tblPr>
                              <w:tblGrid>
                                <w:gridCol w:w="6300"/>
                                <w:gridCol w:w="2700"/>
                              </w:tblGrid>
                              <w:tr w:rsidR="00240530" w14:paraId="7611541D" w14:textId="77777777" w:rsidTr="00240530">
                                <w:trPr>
                                  <w:trHeight w:val="2433"/>
                                </w:trPr>
                                <w:tc>
                                  <w:tcPr>
                                    <w:tcW w:w="3500" w:type="pct"/>
                                    <w:shd w:val="clear" w:color="auto" w:fill="EFF7FD"/>
                                    <w:tcMar>
                                      <w:top w:w="15" w:type="dxa"/>
                                      <w:left w:w="15" w:type="dxa"/>
                                      <w:bottom w:w="15" w:type="dxa"/>
                                      <w:right w:w="600" w:type="dxa"/>
                                    </w:tcMar>
                                    <w:hideMark/>
                                  </w:tcPr>
                                  <w:p w14:paraId="0D0C5231" w14:textId="77777777" w:rsidR="00240530" w:rsidRDefault="00240530">
                                    <w:pPr>
                                      <w:pStyle w:val="Heading1"/>
                                      <w:rPr>
                                        <w:rFonts w:eastAsia="Times New Roman"/>
                                      </w:rPr>
                                    </w:pPr>
                                    <w:r>
                                      <w:rPr>
                                        <w:rFonts w:eastAsia="Times New Roman"/>
                                        <w:color w:val="000000"/>
                                      </w:rPr>
                                      <w:t>Content Updates</w:t>
                                    </w:r>
                                  </w:p>
                                  <w:p w14:paraId="2CB9D13B" w14:textId="77777777" w:rsidR="00240530" w:rsidRDefault="00240530">
                                    <w:pPr>
                                      <w:pStyle w:val="NormalWeb"/>
                                      <w:spacing w:before="0" w:beforeAutospacing="0" w:after="90" w:afterAutospacing="0"/>
                                      <w:rPr>
                                        <w:rFonts w:ascii="Segoe UI" w:hAnsi="Segoe UI" w:cs="Segoe UI"/>
                                        <w:color w:val="505050"/>
                                        <w:sz w:val="24"/>
                                        <w:szCs w:val="24"/>
                                      </w:rPr>
                                    </w:pPr>
                                    <w:r>
                                      <w:rPr>
                                        <w:rFonts w:ascii="Segoe UI" w:hAnsi="Segoe UI" w:cs="Segoe UI"/>
                                        <w:color w:val="505050"/>
                                        <w:sz w:val="20"/>
                                        <w:szCs w:val="20"/>
                                      </w:rPr>
                                      <w:t xml:space="preserve">In this update, we are highlighting content that has been recently published. We hope that you find this relevant and informative. We look forward to your feedback and recommendations. </w:t>
                                    </w:r>
                                  </w:p>
                                </w:tc>
                                <w:tc>
                                  <w:tcPr>
                                    <w:tcW w:w="2700" w:type="dxa"/>
                                    <w:shd w:val="clear" w:color="auto" w:fill="EFF7FD"/>
                                    <w:tcMar>
                                      <w:top w:w="15" w:type="dxa"/>
                                      <w:left w:w="15" w:type="dxa"/>
                                      <w:bottom w:w="15" w:type="dxa"/>
                                      <w:right w:w="15" w:type="dxa"/>
                                    </w:tcMar>
                                    <w:hideMark/>
                                  </w:tcPr>
                                  <w:p w14:paraId="6F9C9D72" w14:textId="77777777" w:rsidR="00240530" w:rsidRDefault="00240530">
                                    <w:pPr>
                                      <w:pStyle w:val="NormalWeb"/>
                                      <w:spacing w:line="600" w:lineRule="atLeast"/>
                                      <w:rPr>
                                        <w:rFonts w:ascii="Segoe UI" w:hAnsi="Segoe UI" w:cs="Segoe UI"/>
                                        <w:color w:val="505050"/>
                                        <w:sz w:val="20"/>
                                        <w:szCs w:val="20"/>
                                      </w:rPr>
                                    </w:pPr>
                                    <w:r>
                                      <w:rPr>
                                        <w:rFonts w:ascii="Segoe UI" w:hAnsi="Segoe UI" w:cs="Segoe UI"/>
                                        <w:color w:val="505050"/>
                                        <w:sz w:val="20"/>
                                        <w:szCs w:val="20"/>
                                      </w:rPr>
                                      <w:t xml:space="preserve">Resources </w:t>
                                    </w:r>
                                  </w:p>
                                  <w:tbl>
                                    <w:tblPr>
                                      <w:tblW w:w="0" w:type="auto"/>
                                      <w:tblCellMar>
                                        <w:left w:w="0" w:type="dxa"/>
                                        <w:right w:w="0" w:type="dxa"/>
                                      </w:tblCellMar>
                                      <w:tblLook w:val="04A0" w:firstRow="1" w:lastRow="0" w:firstColumn="1" w:lastColumn="0" w:noHBand="0" w:noVBand="1"/>
                                    </w:tblPr>
                                    <w:tblGrid>
                                      <w:gridCol w:w="2233"/>
                                    </w:tblGrid>
                                    <w:tr w:rsidR="00240530" w14:paraId="7750709B" w14:textId="77777777" w:rsidTr="00240530">
                                      <w:trPr>
                                        <w:trHeight w:val="753"/>
                                      </w:trPr>
                                      <w:tc>
                                        <w:tcPr>
                                          <w:tcW w:w="2233" w:type="dxa"/>
                                          <w:tcMar>
                                            <w:top w:w="75" w:type="dxa"/>
                                            <w:left w:w="15" w:type="dxa"/>
                                            <w:bottom w:w="15" w:type="dxa"/>
                                            <w:right w:w="15" w:type="dxa"/>
                                          </w:tcMar>
                                          <w:hideMark/>
                                        </w:tcPr>
                                        <w:p w14:paraId="66511686" w14:textId="77777777" w:rsidR="00240530" w:rsidRDefault="00240530">
                                          <w:pPr>
                                            <w:rPr>
                                              <w:rFonts w:ascii="Segoe UI Semibold" w:hAnsi="Segoe UI Semibold" w:cs="Segoe UI Semibold"/>
                                            </w:rPr>
                                          </w:pPr>
                                          <w:hyperlink r:id="rId7" w:history="1">
                                            <w:r>
                                              <w:rPr>
                                                <w:rStyle w:val="Hyperlink"/>
                                                <w:rFonts w:ascii="Segoe UI Semibold" w:hAnsi="Segoe UI Semibold" w:cs="Segoe UI Semibold"/>
                                              </w:rPr>
                                              <w:t>CET Content Catalog</w:t>
                                            </w:r>
                                          </w:hyperlink>
                                        </w:p>
                                        <w:p w14:paraId="4FD9F31D" w14:textId="77777777" w:rsidR="00240530" w:rsidRDefault="00240530">
                                          <w:pPr>
                                            <w:pStyle w:val="Style2"/>
                                            <w:rPr>
                                              <w:rFonts w:ascii="Segoe UI Semibold" w:hAnsi="Segoe UI Semibold" w:cs="Segoe UI Semibold"/>
                                              <w:b w:val="0"/>
                                              <w:bCs w:val="0"/>
                                            </w:rPr>
                                          </w:pPr>
                                          <w:hyperlink r:id="rId8" w:history="1">
                                            <w:r>
                                              <w:rPr>
                                                <w:rStyle w:val="Hyperlink"/>
                                                <w:rFonts w:ascii="Segoe UI Semibold" w:hAnsi="Segoe UI Semibold" w:cs="Segoe UI Semibold"/>
                                                <w:b w:val="0"/>
                                                <w:bCs w:val="0"/>
                                              </w:rPr>
                                              <w:t>MTC Experience Packs</w:t>
                                            </w:r>
                                          </w:hyperlink>
                                        </w:p>
                                      </w:tc>
                                    </w:tr>
                                  </w:tbl>
                                  <w:p w14:paraId="63FCD8AD" w14:textId="77777777" w:rsidR="00240530" w:rsidRDefault="00240530">
                                    <w:pPr>
                                      <w:rPr>
                                        <w:rFonts w:ascii="Times New Roman" w:eastAsia="Times New Roman" w:hAnsi="Times New Roman" w:cs="Times New Roman"/>
                                        <w:sz w:val="20"/>
                                        <w:szCs w:val="20"/>
                                      </w:rPr>
                                    </w:pPr>
                                  </w:p>
                                </w:tc>
                              </w:tr>
                              <w:tr w:rsidR="00240530" w14:paraId="090FD39D" w14:textId="77777777" w:rsidTr="00240530">
                                <w:trPr>
                                  <w:trHeight w:val="1470"/>
                                </w:trPr>
                                <w:tc>
                                  <w:tcPr>
                                    <w:tcW w:w="5000" w:type="pct"/>
                                    <w:gridSpan w:val="2"/>
                                    <w:shd w:val="clear" w:color="auto" w:fill="EFF7FD"/>
                                    <w:tcMar>
                                      <w:top w:w="15" w:type="dxa"/>
                                      <w:left w:w="15" w:type="dxa"/>
                                      <w:bottom w:w="15" w:type="dxa"/>
                                      <w:right w:w="600" w:type="dxa"/>
                                    </w:tcMar>
                                    <w:hideMark/>
                                  </w:tcPr>
                                  <w:p w14:paraId="11D4D2A0" w14:textId="77777777" w:rsidR="00240530" w:rsidRDefault="00240530">
                                    <w:pPr>
                                      <w:pStyle w:val="Heading1"/>
                                      <w:rPr>
                                        <w:rFonts w:eastAsia="Times New Roman"/>
                                        <w:sz w:val="32"/>
                                        <w:szCs w:val="32"/>
                                      </w:rPr>
                                    </w:pPr>
                                    <w:r>
                                      <w:rPr>
                                        <w:rFonts w:eastAsia="Times New Roman"/>
                                        <w:color w:val="000000"/>
                                        <w:sz w:val="32"/>
                                        <w:szCs w:val="32"/>
                                      </w:rPr>
                                      <w:t xml:space="preserve">In this update: </w:t>
                                    </w:r>
                                  </w:p>
                                  <w:tbl>
                                    <w:tblPr>
                                      <w:tblW w:w="7560" w:type="dxa"/>
                                      <w:tblInd w:w="135" w:type="dxa"/>
                                      <w:tblCellMar>
                                        <w:left w:w="0" w:type="dxa"/>
                                        <w:right w:w="0" w:type="dxa"/>
                                      </w:tblCellMar>
                                      <w:tblLook w:val="04A0" w:firstRow="1" w:lastRow="0" w:firstColumn="1" w:lastColumn="0" w:noHBand="0" w:noVBand="1"/>
                                    </w:tblPr>
                                    <w:tblGrid>
                                      <w:gridCol w:w="3960"/>
                                      <w:gridCol w:w="3600"/>
                                    </w:tblGrid>
                                    <w:tr w:rsidR="00240530" w14:paraId="0A51E7EC" w14:textId="77777777" w:rsidTr="00240530">
                                      <w:trPr>
                                        <w:trHeight w:val="468"/>
                                      </w:trPr>
                                      <w:tc>
                                        <w:tcPr>
                                          <w:tcW w:w="3960" w:type="dxa"/>
                                          <w:vAlign w:val="center"/>
                                          <w:hideMark/>
                                        </w:tcPr>
                                        <w:bookmarkStart w:id="0" w:name="_New_MTC_Experience"/>
                                        <w:bookmarkEnd w:id="0"/>
                                        <w:p w14:paraId="2CA101CB" w14:textId="77777777" w:rsidR="00240530" w:rsidRDefault="00240530">
                                          <w:pPr>
                                            <w:pStyle w:val="Heading1"/>
                                            <w:spacing w:line="240" w:lineRule="auto"/>
                                            <w:jc w:val="center"/>
                                            <w:rPr>
                                              <w:rFonts w:ascii="Segoe UI Semibold" w:eastAsia="Times New Roman" w:hAnsi="Segoe UI Semibold" w:cs="Segoe UI Semibold"/>
                                              <w:sz w:val="24"/>
                                              <w:szCs w:val="24"/>
                                            </w:rPr>
                                          </w:pPr>
                                          <w:r>
                                            <w:rPr>
                                              <w:rFonts w:ascii="Segoe UI Semibold" w:eastAsia="Times New Roman" w:hAnsi="Segoe UI Semibold" w:cs="Segoe UI Semibold"/>
                                              <w:color w:val="505050"/>
                                              <w:sz w:val="24"/>
                                              <w:szCs w:val="24"/>
                                            </w:rPr>
                                            <w:fldChar w:fldCharType="begin"/>
                                          </w:r>
                                          <w:r>
                                            <w:rPr>
                                              <w:rFonts w:ascii="Segoe UI Semibold" w:eastAsia="Times New Roman" w:hAnsi="Segoe UI Semibold" w:cs="Segoe UI Semibold"/>
                                              <w:color w:val="505050"/>
                                              <w:sz w:val="24"/>
                                              <w:szCs w:val="24"/>
                                            </w:rPr>
                                            <w:instrText xml:space="preserve"> HYPERLINK "" \l "_Industry_Experience_Packs" </w:instrText>
                                          </w:r>
                                          <w:r>
                                            <w:rPr>
                                              <w:rFonts w:ascii="Segoe UI Semibold" w:eastAsia="Times New Roman" w:hAnsi="Segoe UI Semibold" w:cs="Segoe UI Semibold"/>
                                              <w:color w:val="505050"/>
                                              <w:sz w:val="24"/>
                                              <w:szCs w:val="24"/>
                                            </w:rPr>
                                            <w:fldChar w:fldCharType="separate"/>
                                          </w:r>
                                          <w:r>
                                            <w:rPr>
                                              <w:rStyle w:val="Hyperlink"/>
                                              <w:rFonts w:ascii="Segoe UI Semibold" w:eastAsia="Times New Roman" w:hAnsi="Segoe UI Semibold" w:cs="Segoe UI Semibold"/>
                                              <w:sz w:val="24"/>
                                              <w:szCs w:val="24"/>
                                            </w:rPr>
                                            <w:t>MTC Experience Packs</w:t>
                                          </w:r>
                                          <w:r>
                                            <w:rPr>
                                              <w:rFonts w:ascii="Segoe UI Semibold" w:eastAsia="Times New Roman" w:hAnsi="Segoe UI Semibold" w:cs="Segoe UI Semibold"/>
                                              <w:color w:val="505050"/>
                                              <w:sz w:val="24"/>
                                              <w:szCs w:val="24"/>
                                            </w:rPr>
                                            <w:fldChar w:fldCharType="end"/>
                                          </w:r>
                                        </w:p>
                                      </w:tc>
                                      <w:bookmarkStart w:id="1" w:name="_New_content"/>
                                      <w:bookmarkEnd w:id="1"/>
                                      <w:tc>
                                        <w:tcPr>
                                          <w:tcW w:w="3600" w:type="dxa"/>
                                          <w:vAlign w:val="center"/>
                                          <w:hideMark/>
                                        </w:tcPr>
                                        <w:p w14:paraId="37CE8F08" w14:textId="77777777" w:rsidR="00240530" w:rsidRDefault="00240530">
                                          <w:pPr>
                                            <w:pStyle w:val="Heading1"/>
                                            <w:spacing w:line="240" w:lineRule="auto"/>
                                            <w:jc w:val="center"/>
                                            <w:rPr>
                                              <w:rFonts w:ascii="Segoe UI Semibold" w:eastAsia="Times New Roman" w:hAnsi="Segoe UI Semibold" w:cs="Segoe UI Semibold"/>
                                              <w:sz w:val="24"/>
                                              <w:szCs w:val="24"/>
                                            </w:rPr>
                                          </w:pPr>
                                          <w:r>
                                            <w:rPr>
                                              <w:rFonts w:ascii="Segoe UI Semibold" w:eastAsia="Times New Roman" w:hAnsi="Segoe UI Semibold" w:cs="Segoe UI Semibold"/>
                                              <w:color w:val="505050"/>
                                              <w:sz w:val="24"/>
                                              <w:szCs w:val="24"/>
                                            </w:rPr>
                                            <w:fldChar w:fldCharType="begin"/>
                                          </w:r>
                                          <w:r>
                                            <w:rPr>
                                              <w:rFonts w:ascii="Segoe UI Semibold" w:eastAsia="Times New Roman" w:hAnsi="Segoe UI Semibold" w:cs="Segoe UI Semibold"/>
                                              <w:color w:val="505050"/>
                                              <w:sz w:val="24"/>
                                              <w:szCs w:val="24"/>
                                            </w:rPr>
                                            <w:instrText xml:space="preserve"> HYPERLINK "" \l "_Discover_new_content" </w:instrText>
                                          </w:r>
                                          <w:r>
                                            <w:rPr>
                                              <w:rFonts w:ascii="Segoe UI Semibold" w:eastAsia="Times New Roman" w:hAnsi="Segoe UI Semibold" w:cs="Segoe UI Semibold"/>
                                              <w:color w:val="505050"/>
                                              <w:sz w:val="24"/>
                                              <w:szCs w:val="24"/>
                                            </w:rPr>
                                            <w:fldChar w:fldCharType="separate"/>
                                          </w:r>
                                          <w:r>
                                            <w:rPr>
                                              <w:rStyle w:val="Hyperlink"/>
                                              <w:rFonts w:ascii="Segoe UI Semibold" w:eastAsia="Times New Roman" w:hAnsi="Segoe UI Semibold" w:cs="Segoe UI Semibold"/>
                                              <w:sz w:val="24"/>
                                              <w:szCs w:val="24"/>
                                            </w:rPr>
                                            <w:t>New content</w:t>
                                          </w:r>
                                          <w:r>
                                            <w:rPr>
                                              <w:rFonts w:ascii="Segoe UI Semibold" w:eastAsia="Times New Roman" w:hAnsi="Segoe UI Semibold" w:cs="Segoe UI Semibold"/>
                                              <w:color w:val="505050"/>
                                              <w:sz w:val="24"/>
                                              <w:szCs w:val="24"/>
                                            </w:rPr>
                                            <w:fldChar w:fldCharType="end"/>
                                          </w:r>
                                        </w:p>
                                      </w:tc>
                                    </w:tr>
                                  </w:tbl>
                                  <w:p w14:paraId="033AFD30" w14:textId="77777777" w:rsidR="00240530" w:rsidRDefault="00240530">
                                    <w:pPr>
                                      <w:rPr>
                                        <w:rFonts w:ascii="Times New Roman" w:eastAsia="Times New Roman" w:hAnsi="Times New Roman" w:cs="Times New Roman"/>
                                        <w:sz w:val="20"/>
                                        <w:szCs w:val="20"/>
                                      </w:rPr>
                                    </w:pPr>
                                  </w:p>
                                </w:tc>
                              </w:tr>
                            </w:tbl>
                            <w:p w14:paraId="3F35D1DB" w14:textId="77777777" w:rsidR="00240530" w:rsidRDefault="00240530">
                              <w:pPr>
                                <w:rPr>
                                  <w:rFonts w:ascii="Times New Roman" w:eastAsia="Times New Roman" w:hAnsi="Times New Roman" w:cs="Times New Roman"/>
                                  <w:sz w:val="20"/>
                                  <w:szCs w:val="20"/>
                                </w:rPr>
                              </w:pPr>
                            </w:p>
                          </w:tc>
                        </w:tr>
                      </w:tbl>
                      <w:p w14:paraId="0A52FCDF" w14:textId="77777777" w:rsidR="00240530" w:rsidRDefault="00240530">
                        <w:pPr>
                          <w:rPr>
                            <w:rFonts w:ascii="Times New Roman" w:eastAsia="Times New Roman" w:hAnsi="Times New Roman" w:cs="Times New Roman"/>
                            <w:sz w:val="20"/>
                            <w:szCs w:val="20"/>
                          </w:rPr>
                        </w:pPr>
                      </w:p>
                    </w:tc>
                  </w:tr>
                </w:tbl>
                <w:p w14:paraId="345D880B" w14:textId="77777777" w:rsidR="00240530" w:rsidRDefault="00240530">
                  <w:pPr>
                    <w:jc w:val="center"/>
                    <w:rPr>
                      <w:rFonts w:ascii="Segoe UI Light" w:hAnsi="Segoe UI Light" w:cs="Segoe UI Light"/>
                      <w:vanish/>
                    </w:rPr>
                  </w:pPr>
                </w:p>
                <w:tbl>
                  <w:tblPr>
                    <w:tblW w:w="0" w:type="auto"/>
                    <w:jc w:val="center"/>
                    <w:tblCellMar>
                      <w:left w:w="0" w:type="dxa"/>
                      <w:right w:w="0" w:type="dxa"/>
                    </w:tblCellMar>
                    <w:tblLook w:val="04A0" w:firstRow="1" w:lastRow="0" w:firstColumn="1" w:lastColumn="0" w:noHBand="0" w:noVBand="1"/>
                  </w:tblPr>
                  <w:tblGrid>
                    <w:gridCol w:w="9360"/>
                  </w:tblGrid>
                  <w:tr w:rsidR="00240530" w14:paraId="0E278EB5" w14:textId="77777777" w:rsidTr="00240530">
                    <w:trPr>
                      <w:jc w:val="center"/>
                    </w:trPr>
                    <w:tc>
                      <w:tcPr>
                        <w:tcW w:w="9360" w:type="dxa"/>
                        <w:hideMark/>
                      </w:tcPr>
                      <w:tbl>
                        <w:tblPr>
                          <w:tblW w:w="10500" w:type="dxa"/>
                          <w:shd w:val="clear" w:color="auto" w:fill="FFFFFF"/>
                          <w:tblCellMar>
                            <w:left w:w="0" w:type="dxa"/>
                            <w:right w:w="0" w:type="dxa"/>
                          </w:tblCellMar>
                          <w:tblLook w:val="04A0" w:firstRow="1" w:lastRow="0" w:firstColumn="1" w:lastColumn="0" w:noHBand="0" w:noVBand="1"/>
                        </w:tblPr>
                        <w:tblGrid>
                          <w:gridCol w:w="9360"/>
                        </w:tblGrid>
                        <w:tr w:rsidR="00240530" w14:paraId="213D582C" w14:textId="77777777" w:rsidTr="00240530">
                          <w:trPr>
                            <w:trHeight w:val="5175"/>
                          </w:trPr>
                          <w:tc>
                            <w:tcPr>
                              <w:tcW w:w="10500" w:type="dxa"/>
                              <w:tcBorders>
                                <w:top w:val="nil"/>
                                <w:left w:val="nil"/>
                                <w:bottom w:val="single" w:sz="8" w:space="0" w:color="AEAAAA"/>
                                <w:right w:val="nil"/>
                              </w:tcBorders>
                              <w:shd w:val="clear" w:color="auto" w:fill="FFFFFF"/>
                              <w:tcMar>
                                <w:top w:w="450" w:type="dxa"/>
                                <w:left w:w="750" w:type="dxa"/>
                                <w:bottom w:w="750" w:type="dxa"/>
                                <w:right w:w="750" w:type="dxa"/>
                              </w:tcMar>
                              <w:hideMark/>
                            </w:tcPr>
                            <w:p w14:paraId="0338DD20" w14:textId="77777777" w:rsidR="00240530" w:rsidRDefault="00240530">
                              <w:pPr>
                                <w:pStyle w:val="Heading1"/>
                                <w:rPr>
                                  <w:rFonts w:eastAsia="Times New Roman"/>
                                  <w:color w:val="000000"/>
                                </w:rPr>
                              </w:pPr>
                              <w:bookmarkStart w:id="2" w:name="_MTC_Experience_Packs"/>
                              <w:bookmarkEnd w:id="2"/>
                              <w:r>
                                <w:rPr>
                                  <w:rFonts w:eastAsia="Times New Roman"/>
                                  <w:color w:val="000000"/>
                                </w:rPr>
                                <w:lastRenderedPageBreak/>
                                <w:t>NEW: Financial Services Experience Pack</w:t>
                              </w:r>
                            </w:p>
                            <w:tbl>
                              <w:tblPr>
                                <w:tblW w:w="0" w:type="auto"/>
                                <w:tblCellMar>
                                  <w:left w:w="0" w:type="dxa"/>
                                  <w:right w:w="0" w:type="dxa"/>
                                </w:tblCellMar>
                                <w:tblLook w:val="04A0" w:firstRow="1" w:lastRow="0" w:firstColumn="1" w:lastColumn="0" w:noHBand="0" w:noVBand="1"/>
                              </w:tblPr>
                              <w:tblGrid>
                                <w:gridCol w:w="2373"/>
                                <w:gridCol w:w="2749"/>
                                <w:gridCol w:w="2738"/>
                              </w:tblGrid>
                              <w:tr w:rsidR="00240530" w14:paraId="0568C78D" w14:textId="77777777" w:rsidTr="00240530">
                                <w:trPr>
                                  <w:trHeight w:val="720"/>
                                </w:trPr>
                                <w:tc>
                                  <w:tcPr>
                                    <w:tcW w:w="0" w:type="auto"/>
                                    <w:gridSpan w:val="3"/>
                                    <w:tcBorders>
                                      <w:top w:val="nil"/>
                                      <w:left w:val="nil"/>
                                      <w:bottom w:val="single" w:sz="8" w:space="0" w:color="D0CECE"/>
                                      <w:right w:val="nil"/>
                                    </w:tcBorders>
                                    <w:noWrap/>
                                  </w:tcPr>
                                  <w:p w14:paraId="3787C0E9" w14:textId="77777777" w:rsidR="00240530" w:rsidRDefault="00240530">
                                    <w:pPr>
                                      <w:pStyle w:val="NormalWeb"/>
                                      <w:spacing w:before="0" w:beforeAutospacing="0" w:after="0" w:afterAutospacing="0"/>
                                      <w:rPr>
                                        <w:rFonts w:ascii="Segoe UI" w:hAnsi="Segoe UI" w:cs="Segoe UI"/>
                                      </w:rPr>
                                    </w:pPr>
                                    <w:r>
                                      <w:rPr>
                                        <w:rFonts w:ascii="Segoe UI" w:hAnsi="Segoe UI" w:cs="Segoe UI"/>
                                        <w:color w:val="505050"/>
                                      </w:rPr>
                                      <w:t>The MTC Experience Pack program is expanding with a new pack full of demos and stories for </w:t>
                                    </w:r>
                                    <w:r>
                                      <w:rPr>
                                        <w:rFonts w:ascii="Segoe UI" w:hAnsi="Segoe UI" w:cs="Segoe UI"/>
                                        <w:b/>
                                        <w:bCs/>
                                        <w:color w:val="505050"/>
                                      </w:rPr>
                                      <w:t>Financial Services</w:t>
                                    </w:r>
                                    <w:r>
                                      <w:rPr>
                                        <w:rFonts w:ascii="Segoe UI" w:hAnsi="Segoe UI" w:cs="Segoe UI"/>
                                        <w:color w:val="505050"/>
                                      </w:rPr>
                                      <w:t xml:space="preserve">. All content is available in the Customer Engagement Content Catalog - </w:t>
                                    </w:r>
                                    <w:hyperlink r:id="rId9" w:history="1">
                                      <w:r>
                                        <w:rPr>
                                          <w:rStyle w:val="Hyperlink"/>
                                        </w:rPr>
                                        <w:t>https://aka.ms/mtc/ep/financialservices</w:t>
                                      </w:r>
                                    </w:hyperlink>
                                    <w:r>
                                      <w:rPr>
                                        <w:rFonts w:ascii="Segoe UI" w:hAnsi="Segoe UI" w:cs="Segoe UI"/>
                                      </w:rPr>
                                      <w:t xml:space="preserve"> </w:t>
                                    </w:r>
                                    <w:r>
                                      <w:rPr>
                                        <w:rFonts w:ascii="Segoe UI" w:hAnsi="Segoe UI" w:cs="Segoe UI"/>
                                        <w:color w:val="505050"/>
                                      </w:rPr>
                                      <w:t>- and ready for deployment via Four Winds at Microsoft Technology Centers.</w:t>
                                    </w:r>
                                    <w:r>
                                      <w:rPr>
                                        <w:rFonts w:ascii="Segoe UI" w:hAnsi="Segoe UI" w:cs="Segoe UI"/>
                                      </w:rPr>
                                      <w:t xml:space="preserve"> </w:t>
                                    </w:r>
                                  </w:p>
                                  <w:p w14:paraId="6E006B88" w14:textId="77777777" w:rsidR="00240530" w:rsidRDefault="00240530">
                                    <w:pPr>
                                      <w:pStyle w:val="NormalWeb"/>
                                      <w:spacing w:before="0" w:beforeAutospacing="0" w:after="0" w:afterAutospacing="0"/>
                                      <w:ind w:left="540"/>
                                      <w:rPr>
                                        <w:rFonts w:ascii="Segoe UI" w:hAnsi="Segoe UI" w:cs="Segoe UI"/>
                                      </w:rPr>
                                    </w:pPr>
                                    <w:r>
                                      <w:rPr>
                                        <w:rFonts w:ascii="Segoe UI" w:hAnsi="Segoe UI" w:cs="Segoe UI"/>
                                      </w:rPr>
                                      <w:t> </w:t>
                                    </w:r>
                                  </w:p>
                                  <w:p w14:paraId="212A3CCA" w14:textId="77777777" w:rsidR="00240530" w:rsidRDefault="00240530">
                                    <w:pPr>
                                      <w:pStyle w:val="NormalWeb"/>
                                      <w:spacing w:before="0" w:beforeAutospacing="0" w:after="0" w:afterAutospacing="0"/>
                                      <w:rPr>
                                        <w:rFonts w:ascii="Segoe UI" w:hAnsi="Segoe UI" w:cs="Segoe UI"/>
                                        <w:color w:val="505050"/>
                                      </w:rPr>
                                    </w:pPr>
                                    <w:r>
                                      <w:rPr>
                                        <w:rFonts w:ascii="Segoe UI" w:hAnsi="Segoe UI" w:cs="Segoe UI"/>
                                        <w:color w:val="505050"/>
                                      </w:rPr>
                                      <w:t>The Financial Services Experience Pack (FSI EP) launch in Microsoft Technology Centers is part of the larger strategy to industry and solution area alignment. The initial experience pack will feature stories in banking, insurance, and capital markets, including:</w:t>
                                    </w:r>
                                  </w:p>
                                  <w:p w14:paraId="6C6AD8F0" w14:textId="77777777" w:rsidR="00240530" w:rsidRDefault="00240530" w:rsidP="00420426">
                                    <w:pPr>
                                      <w:pStyle w:val="ListParagraph"/>
                                      <w:numPr>
                                        <w:ilvl w:val="0"/>
                                        <w:numId w:val="1"/>
                                      </w:numPr>
                                      <w:textAlignment w:val="center"/>
                                      <w:rPr>
                                        <w:rFonts w:ascii="Segoe UI" w:eastAsia="Times New Roman" w:hAnsi="Segoe UI" w:cs="Segoe UI"/>
                                        <w:color w:val="505050"/>
                                      </w:rPr>
                                    </w:pPr>
                                    <w:r>
                                      <w:rPr>
                                        <w:rFonts w:ascii="Segoe UI" w:eastAsia="Times New Roman" w:hAnsi="Segoe UI" w:cs="Segoe UI"/>
                                        <w:color w:val="505050"/>
                                      </w:rPr>
                                      <w:t>Microsoft Cloud for Financial Services</w:t>
                                    </w:r>
                                  </w:p>
                                  <w:p w14:paraId="5A115AEF" w14:textId="77777777" w:rsidR="00240530" w:rsidRDefault="00240530" w:rsidP="00420426">
                                    <w:pPr>
                                      <w:pStyle w:val="ListParagraph"/>
                                      <w:numPr>
                                        <w:ilvl w:val="0"/>
                                        <w:numId w:val="1"/>
                                      </w:numPr>
                                      <w:textAlignment w:val="center"/>
                                      <w:rPr>
                                        <w:rFonts w:ascii="Segoe UI" w:eastAsia="Times New Roman" w:hAnsi="Segoe UI" w:cs="Segoe UI"/>
                                        <w:color w:val="505050"/>
                                      </w:rPr>
                                    </w:pPr>
                                    <w:r>
                                      <w:rPr>
                                        <w:rFonts w:ascii="Segoe UI" w:eastAsia="Times New Roman" w:hAnsi="Segoe UI" w:cs="Segoe UI"/>
                                        <w:color w:val="505050"/>
                                      </w:rPr>
                                      <w:t>Microsoft Vision for a Data-Driven Bank​ (FSI Dream Demo)</w:t>
                                    </w:r>
                                  </w:p>
                                  <w:p w14:paraId="66DA6474" w14:textId="77777777" w:rsidR="00240530" w:rsidRDefault="00240530" w:rsidP="00420426">
                                    <w:pPr>
                                      <w:pStyle w:val="ListParagraph"/>
                                      <w:numPr>
                                        <w:ilvl w:val="0"/>
                                        <w:numId w:val="1"/>
                                      </w:numPr>
                                      <w:textAlignment w:val="center"/>
                                      <w:rPr>
                                        <w:rFonts w:ascii="Segoe UI" w:eastAsia="Times New Roman" w:hAnsi="Segoe UI" w:cs="Segoe UI"/>
                                        <w:color w:val="505050"/>
                                      </w:rPr>
                                    </w:pPr>
                                    <w:r>
                                      <w:rPr>
                                        <w:rFonts w:ascii="Segoe UI" w:eastAsia="Times New Roman" w:hAnsi="Segoe UI" w:cs="Segoe UI"/>
                                        <w:color w:val="505050"/>
                                      </w:rPr>
                                      <w:t>VeriPark Intelligent Customer Experience​</w:t>
                                    </w:r>
                                  </w:p>
                                  <w:p w14:paraId="634CA9FA" w14:textId="77777777" w:rsidR="00240530" w:rsidRDefault="00240530" w:rsidP="00420426">
                                    <w:pPr>
                                      <w:pStyle w:val="ListParagraph"/>
                                      <w:numPr>
                                        <w:ilvl w:val="0"/>
                                        <w:numId w:val="1"/>
                                      </w:numPr>
                                      <w:textAlignment w:val="center"/>
                                      <w:rPr>
                                        <w:rFonts w:ascii="Segoe UI" w:eastAsia="Times New Roman" w:hAnsi="Segoe UI" w:cs="Segoe UI"/>
                                        <w:color w:val="505050"/>
                                      </w:rPr>
                                    </w:pPr>
                                    <w:r>
                                      <w:rPr>
                                        <w:rFonts w:ascii="Segoe UI" w:eastAsia="Times New Roman" w:hAnsi="Segoe UI" w:cs="Segoe UI"/>
                                        <w:color w:val="505050"/>
                                      </w:rPr>
                                      <w:t>SAS Risk Modeling &amp; Decisioning</w:t>
                                    </w:r>
                                  </w:p>
                                  <w:p w14:paraId="0F21D4FC" w14:textId="77777777" w:rsidR="00240530" w:rsidRDefault="00240530" w:rsidP="00420426">
                                    <w:pPr>
                                      <w:pStyle w:val="ListParagraph"/>
                                      <w:numPr>
                                        <w:ilvl w:val="0"/>
                                        <w:numId w:val="1"/>
                                      </w:numPr>
                                      <w:textAlignment w:val="center"/>
                                      <w:rPr>
                                        <w:rFonts w:ascii="Segoe UI" w:eastAsia="Times New Roman" w:hAnsi="Segoe UI" w:cs="Segoe UI"/>
                                        <w:color w:val="505050"/>
                                      </w:rPr>
                                    </w:pPr>
                                    <w:r>
                                      <w:rPr>
                                        <w:rFonts w:ascii="Segoe UI" w:eastAsia="Times New Roman" w:hAnsi="Segoe UI" w:cs="Segoe UI"/>
                                        <w:color w:val="505050"/>
                                      </w:rPr>
                                      <w:t xml:space="preserve">Finastra Fusion Global </w:t>
                                    </w:r>
                                    <w:proofErr w:type="spellStart"/>
                                    <w:r>
                                      <w:rPr>
                                        <w:rFonts w:ascii="Segoe UI" w:eastAsia="Times New Roman" w:hAnsi="Segoe UI" w:cs="Segoe UI"/>
                                        <w:color w:val="505050"/>
                                      </w:rPr>
                                      <w:t>PAYplus</w:t>
                                    </w:r>
                                    <w:proofErr w:type="spellEnd"/>
                                    <w:r>
                                      <w:rPr>
                                        <w:rFonts w:ascii="Segoe UI" w:eastAsia="Times New Roman" w:hAnsi="Segoe UI" w:cs="Segoe UI"/>
                                        <w:color w:val="505050"/>
                                      </w:rPr>
                                      <w:t>​</w:t>
                                    </w:r>
                                  </w:p>
                                  <w:p w14:paraId="1FF47003" w14:textId="77777777" w:rsidR="00240530" w:rsidRDefault="00240530" w:rsidP="00420426">
                                    <w:pPr>
                                      <w:pStyle w:val="ListParagraph"/>
                                      <w:numPr>
                                        <w:ilvl w:val="0"/>
                                        <w:numId w:val="1"/>
                                      </w:numPr>
                                      <w:textAlignment w:val="center"/>
                                      <w:rPr>
                                        <w:rFonts w:ascii="Segoe UI" w:eastAsia="Times New Roman" w:hAnsi="Segoe UI" w:cs="Segoe UI"/>
                                        <w:color w:val="505050"/>
                                      </w:rPr>
                                    </w:pPr>
                                    <w:r>
                                      <w:rPr>
                                        <w:rFonts w:ascii="Segoe UI" w:eastAsia="Times New Roman" w:hAnsi="Segoe UI" w:cs="Segoe UI"/>
                                        <w:color w:val="505050"/>
                                      </w:rPr>
                                      <w:t>Duck Creek</w:t>
                                    </w:r>
                                  </w:p>
                                  <w:p w14:paraId="7F79D9DC" w14:textId="77777777" w:rsidR="00240530" w:rsidRDefault="00240530" w:rsidP="00420426">
                                    <w:pPr>
                                      <w:pStyle w:val="ListParagraph"/>
                                      <w:numPr>
                                        <w:ilvl w:val="0"/>
                                        <w:numId w:val="1"/>
                                      </w:numPr>
                                      <w:textAlignment w:val="center"/>
                                      <w:rPr>
                                        <w:rFonts w:ascii="Segoe UI" w:eastAsia="Times New Roman" w:hAnsi="Segoe UI" w:cs="Segoe UI"/>
                                        <w:color w:val="505050"/>
                                      </w:rPr>
                                    </w:pPr>
                                    <w:r>
                                      <w:rPr>
                                        <w:rFonts w:ascii="Segoe UI" w:eastAsia="Times New Roman" w:hAnsi="Segoe UI" w:cs="Segoe UI"/>
                                        <w:color w:val="505050"/>
                                      </w:rPr>
                                      <w:t>MSCI Climate Lab</w:t>
                                    </w:r>
                                  </w:p>
                                  <w:p w14:paraId="00A7C4A9" w14:textId="77777777" w:rsidR="00240530" w:rsidRDefault="00240530">
                                    <w:pPr>
                                      <w:pStyle w:val="NormalWeb"/>
                                      <w:spacing w:before="0" w:beforeAutospacing="0" w:after="0" w:afterAutospacing="0"/>
                                      <w:ind w:left="720"/>
                                      <w:rPr>
                                        <w:rFonts w:ascii="Segoe UI" w:hAnsi="Segoe UI" w:cs="Segoe UI"/>
                                        <w:color w:val="505050"/>
                                      </w:rPr>
                                    </w:pPr>
                                    <w:r>
                                      <w:rPr>
                                        <w:rFonts w:ascii="Segoe UI" w:hAnsi="Segoe UI" w:cs="Segoe UI"/>
                                        <w:color w:val="505050"/>
                                      </w:rPr>
                                      <w:t> </w:t>
                                    </w:r>
                                  </w:p>
                                  <w:p w14:paraId="3F304510" w14:textId="77777777" w:rsidR="00240530" w:rsidRDefault="00240530">
                                    <w:pPr>
                                      <w:pStyle w:val="NormalWeb"/>
                                      <w:spacing w:before="0" w:beforeAutospacing="0" w:after="0" w:afterAutospacing="0"/>
                                      <w:rPr>
                                        <w:rFonts w:ascii="Segoe UI" w:hAnsi="Segoe UI" w:cs="Segoe UI"/>
                                        <w:color w:val="505050"/>
                                      </w:rPr>
                                    </w:pPr>
                                    <w:r>
                                      <w:rPr>
                                        <w:rFonts w:ascii="Segoe UI" w:hAnsi="Segoe UI" w:cs="Segoe UI"/>
                                        <w:color w:val="505050"/>
                                      </w:rPr>
                                      <w:t xml:space="preserve">The experience pack will be available nationally and may be shared internationally via interactive virtual and hybrid customer engagement and immersive experiences. </w:t>
                                    </w:r>
                                  </w:p>
                                  <w:p w14:paraId="39D63D19" w14:textId="77777777" w:rsidR="00240530" w:rsidRDefault="00240530">
                                    <w:pPr>
                                      <w:pStyle w:val="NormalWeb"/>
                                      <w:spacing w:before="0" w:beforeAutospacing="0" w:after="0" w:afterAutospacing="0"/>
                                      <w:ind w:left="540"/>
                                      <w:rPr>
                                        <w:rFonts w:ascii="Segoe UI" w:hAnsi="Segoe UI" w:cs="Segoe UI"/>
                                        <w:color w:val="505050"/>
                                      </w:rPr>
                                    </w:pPr>
                                    <w:r>
                                      <w:rPr>
                                        <w:rFonts w:ascii="Segoe UI" w:hAnsi="Segoe UI" w:cs="Segoe UI"/>
                                        <w:color w:val="505050"/>
                                      </w:rPr>
                                      <w:t> </w:t>
                                    </w:r>
                                  </w:p>
                                  <w:p w14:paraId="6AF2B58E" w14:textId="77777777" w:rsidR="00240530" w:rsidRDefault="00240530">
                                    <w:pPr>
                                      <w:pStyle w:val="NormalWeb"/>
                                      <w:spacing w:before="0" w:beforeAutospacing="0" w:after="0" w:afterAutospacing="0"/>
                                      <w:rPr>
                                        <w:rFonts w:ascii="Segoe UI" w:hAnsi="Segoe UI" w:cs="Segoe UI"/>
                                        <w:color w:val="505050"/>
                                      </w:rPr>
                                    </w:pPr>
                                    <w:r>
                                      <w:rPr>
                                        <w:rFonts w:ascii="Segoe UI" w:hAnsi="Segoe UI" w:cs="Segoe UI"/>
                                        <w:color w:val="505050"/>
                                      </w:rPr>
                                      <w:t>The curated set of story-telling assets for Financial Services includes:​</w:t>
                                    </w:r>
                                  </w:p>
                                  <w:p w14:paraId="7C2C01BE" w14:textId="77777777" w:rsidR="00240530" w:rsidRDefault="00240530" w:rsidP="00420426">
                                    <w:pPr>
                                      <w:pStyle w:val="ListParagraph"/>
                                      <w:numPr>
                                        <w:ilvl w:val="0"/>
                                        <w:numId w:val="2"/>
                                      </w:numPr>
                                      <w:textAlignment w:val="center"/>
                                      <w:rPr>
                                        <w:rFonts w:ascii="Segoe UI" w:eastAsia="Times New Roman" w:hAnsi="Segoe UI" w:cs="Segoe UI"/>
                                        <w:color w:val="505050"/>
                                      </w:rPr>
                                    </w:pPr>
                                    <w:r>
                                      <w:rPr>
                                        <w:rFonts w:ascii="Segoe UI" w:eastAsia="Times New Roman" w:hAnsi="Segoe UI" w:cs="Segoe UI"/>
                                        <w:color w:val="505050"/>
                                      </w:rPr>
                                      <w:t>Customer case studies ​</w:t>
                                    </w:r>
                                  </w:p>
                                  <w:p w14:paraId="3F4BCB49" w14:textId="77777777" w:rsidR="00240530" w:rsidRDefault="00240530" w:rsidP="00420426">
                                    <w:pPr>
                                      <w:pStyle w:val="ListParagraph"/>
                                      <w:numPr>
                                        <w:ilvl w:val="0"/>
                                        <w:numId w:val="2"/>
                                      </w:numPr>
                                      <w:textAlignment w:val="center"/>
                                      <w:rPr>
                                        <w:rFonts w:ascii="Segoe UI" w:eastAsia="Times New Roman" w:hAnsi="Segoe UI" w:cs="Segoe UI"/>
                                        <w:color w:val="505050"/>
                                      </w:rPr>
                                    </w:pPr>
                                    <w:r>
                                      <w:rPr>
                                        <w:rFonts w:ascii="Segoe UI" w:eastAsia="Times New Roman" w:hAnsi="Segoe UI" w:cs="Segoe UI"/>
                                        <w:color w:val="505050"/>
                                      </w:rPr>
                                      <w:t>Demos, scripts and supporting collateral ​</w:t>
                                    </w:r>
                                  </w:p>
                                  <w:p w14:paraId="59C293B3" w14:textId="77777777" w:rsidR="00240530" w:rsidRDefault="00240530" w:rsidP="00420426">
                                    <w:pPr>
                                      <w:pStyle w:val="ListParagraph"/>
                                      <w:numPr>
                                        <w:ilvl w:val="0"/>
                                        <w:numId w:val="2"/>
                                      </w:numPr>
                                      <w:textAlignment w:val="center"/>
                                      <w:rPr>
                                        <w:rFonts w:ascii="Segoe UI" w:eastAsia="Times New Roman" w:hAnsi="Segoe UI" w:cs="Segoe UI"/>
                                        <w:color w:val="505050"/>
                                      </w:rPr>
                                    </w:pPr>
                                    <w:r>
                                      <w:rPr>
                                        <w:rFonts w:ascii="Segoe UI" w:eastAsia="Times New Roman" w:hAnsi="Segoe UI" w:cs="Segoe UI"/>
                                        <w:color w:val="505050"/>
                                      </w:rPr>
                                      <w:t>Creative elements - videos, images and props​</w:t>
                                    </w:r>
                                  </w:p>
                                  <w:p w14:paraId="18A90E40" w14:textId="77777777" w:rsidR="00240530" w:rsidRDefault="00240530">
                                    <w:pPr>
                                      <w:pStyle w:val="NormalWeb"/>
                                      <w:spacing w:before="0" w:beforeAutospacing="0" w:after="0" w:afterAutospacing="0"/>
                                      <w:ind w:left="540"/>
                                      <w:rPr>
                                        <w:rFonts w:ascii="Segoe UI" w:hAnsi="Segoe UI" w:cs="Segoe UI"/>
                                        <w:color w:val="505050"/>
                                      </w:rPr>
                                    </w:pPr>
                                    <w:r>
                                      <w:rPr>
                                        <w:rFonts w:ascii="Segoe UI" w:hAnsi="Segoe UI" w:cs="Segoe UI"/>
                                        <w:color w:val="505050"/>
                                      </w:rPr>
                                      <w:t> </w:t>
                                    </w:r>
                                  </w:p>
                                  <w:p w14:paraId="28946705" w14:textId="77777777" w:rsidR="00240530" w:rsidRDefault="00240530">
                                    <w:pPr>
                                      <w:pStyle w:val="NormalWeb"/>
                                      <w:spacing w:before="0" w:beforeAutospacing="0" w:after="0" w:afterAutospacing="0"/>
                                      <w:rPr>
                                        <w:rFonts w:ascii="Segoe UI" w:hAnsi="Segoe UI" w:cs="Segoe UI"/>
                                        <w:color w:val="505050"/>
                                      </w:rPr>
                                    </w:pPr>
                                    <w:r>
                                      <w:rPr>
                                        <w:rFonts w:ascii="Segoe UI" w:hAnsi="Segoe UI" w:cs="Segoe UI"/>
                                        <w:color w:val="505050"/>
                                      </w:rPr>
                                      <w:t xml:space="preserve">All industry experience packs are deployed in the Customer Engagement Content Catalog but are also intended for use via the Four Winds content management system. Please work with the IES for your center to load Four Winds and the experience packs of your choice to your center’s displays, and ensure content is </w:t>
                                    </w:r>
                                    <w:proofErr w:type="gramStart"/>
                                    <w:r>
                                      <w:rPr>
                                        <w:rFonts w:ascii="Segoe UI" w:hAnsi="Segoe UI" w:cs="Segoe UI"/>
                                        <w:color w:val="505050"/>
                                      </w:rPr>
                                      <w:t>cached</w:t>
                                    </w:r>
                                    <w:proofErr w:type="gramEnd"/>
                                    <w:r>
                                      <w:rPr>
                                        <w:rFonts w:ascii="Segoe UI" w:hAnsi="Segoe UI" w:cs="Segoe UI"/>
                                        <w:color w:val="505050"/>
                                      </w:rPr>
                                      <w:t xml:space="preserve"> &amp; ready to go. </w:t>
                                    </w:r>
                                  </w:p>
                                  <w:p w14:paraId="60410661" w14:textId="77777777" w:rsidR="00240530" w:rsidRDefault="00240530">
                                    <w:pPr>
                                      <w:pStyle w:val="NormalWeb"/>
                                      <w:spacing w:before="0" w:beforeAutospacing="0" w:after="0" w:afterAutospacing="0"/>
                                      <w:ind w:left="540"/>
                                      <w:rPr>
                                        <w:rFonts w:ascii="Segoe UI" w:hAnsi="Segoe UI" w:cs="Segoe UI"/>
                                        <w:color w:val="505050"/>
                                      </w:rPr>
                                    </w:pPr>
                                    <w:r>
                                      <w:rPr>
                                        <w:rFonts w:ascii="Segoe UI" w:hAnsi="Segoe UI" w:cs="Segoe UI"/>
                                      </w:rPr>
                                      <w:t> </w:t>
                                    </w:r>
                                  </w:p>
                                  <w:p w14:paraId="399E8FBB" w14:textId="77777777" w:rsidR="00240530" w:rsidRDefault="00240530">
                                    <w:pPr>
                                      <w:rPr>
                                        <w:rFonts w:ascii="Segoe UI" w:hAnsi="Segoe UI" w:cs="Segoe UI"/>
                                        <w:color w:val="505050"/>
                                      </w:rPr>
                                    </w:pPr>
                                    <w:r>
                                      <w:rPr>
                                        <w:rFonts w:ascii="Segoe UI" w:hAnsi="Segoe UI" w:cs="Segoe UI"/>
                                        <w:color w:val="505050"/>
                                      </w:rPr>
                                      <w:t xml:space="preserve">You can view all available experience packs </w:t>
                                    </w:r>
                                    <w:hyperlink r:id="rId10" w:history="1">
                                      <w:r>
                                        <w:rPr>
                                          <w:rStyle w:val="Hyperlink"/>
                                        </w:rPr>
                                        <w:t>here</w:t>
                                      </w:r>
                                    </w:hyperlink>
                                    <w:r>
                                      <w:rPr>
                                        <w:rFonts w:ascii="Segoe UI" w:hAnsi="Segoe UI" w:cs="Segoe UI"/>
                                      </w:rPr>
                                      <w:t xml:space="preserve">, </w:t>
                                    </w:r>
                                    <w:r>
                                      <w:rPr>
                                        <w:rFonts w:ascii="Segoe UI" w:hAnsi="Segoe UI" w:cs="Segoe UI"/>
                                        <w:color w:val="505050"/>
                                      </w:rPr>
                                      <w:t>including Manufacturing, Retail, Energy, Automotive, and Healthcare.</w:t>
                                    </w:r>
                                  </w:p>
                                  <w:p w14:paraId="12FCC045" w14:textId="77777777" w:rsidR="00240530" w:rsidRDefault="00240530">
                                    <w:pPr>
                                      <w:rPr>
                                        <w:rStyle w:val="Style2Char"/>
                                      </w:rPr>
                                    </w:pPr>
                                  </w:p>
                                </w:tc>
                              </w:tr>
                              <w:tr w:rsidR="00240530" w14:paraId="401A4034" w14:textId="77777777" w:rsidTr="00240530">
                                <w:trPr>
                                  <w:trHeight w:val="720"/>
                                </w:trPr>
                                <w:tc>
                                  <w:tcPr>
                                    <w:tcW w:w="0" w:type="auto"/>
                                    <w:gridSpan w:val="3"/>
                                    <w:noWrap/>
                                  </w:tcPr>
                                  <w:p w14:paraId="1FBC0D58" w14:textId="77777777" w:rsidR="00240530" w:rsidRDefault="00240530">
                                    <w:pPr>
                                      <w:pStyle w:val="Heading1"/>
                                      <w:spacing w:before="0" w:beforeAutospacing="0" w:after="0" w:afterAutospacing="0" w:line="0" w:lineRule="atLeast"/>
                                      <w:rPr>
                                        <w:rFonts w:eastAsia="Times New Roman"/>
                                        <w:color w:val="000000"/>
                                        <w:sz w:val="16"/>
                                        <w:szCs w:val="16"/>
                                      </w:rPr>
                                    </w:pPr>
                                  </w:p>
                                  <w:p w14:paraId="0C58A763" w14:textId="77777777" w:rsidR="00240530" w:rsidRDefault="00240530">
                                    <w:pPr>
                                      <w:pStyle w:val="Heading1"/>
                                      <w:spacing w:before="0" w:beforeAutospacing="0" w:after="0" w:afterAutospacing="0" w:line="0" w:lineRule="atLeast"/>
                                      <w:rPr>
                                        <w:rFonts w:eastAsia="Times New Roman"/>
                                      </w:rPr>
                                    </w:pPr>
                                    <w:bookmarkStart w:id="3" w:name="_Industry_Experience_Packs"/>
                                    <w:bookmarkEnd w:id="3"/>
                                    <w:r>
                                      <w:rPr>
                                        <w:rFonts w:eastAsia="Times New Roman"/>
                                        <w:color w:val="000000"/>
                                      </w:rPr>
                                      <w:t>MTC Experience Packs</w:t>
                                    </w:r>
                                  </w:p>
                                </w:tc>
                              </w:tr>
                              <w:tr w:rsidR="00240530" w14:paraId="30A965CD" w14:textId="77777777" w:rsidTr="00240530">
                                <w:trPr>
                                  <w:trHeight w:val="3024"/>
                                </w:trPr>
                                <w:tc>
                                  <w:tcPr>
                                    <w:tcW w:w="0" w:type="auto"/>
                                    <w:gridSpan w:val="3"/>
                                    <w:noWrap/>
                                  </w:tcPr>
                                  <w:p w14:paraId="4A1DF06B" w14:textId="77777777" w:rsidR="00240530" w:rsidRDefault="00240530">
                                    <w:pPr>
                                      <w:rPr>
                                        <w:rStyle w:val="Style2Char"/>
                                      </w:rPr>
                                    </w:pPr>
                                  </w:p>
                                  <w:p w14:paraId="799D176D" w14:textId="77777777" w:rsidR="00240530" w:rsidRDefault="00240530">
                                    <w:pPr>
                                      <w:rPr>
                                        <w:color w:val="505050"/>
                                      </w:rPr>
                                    </w:pPr>
                                    <w:hyperlink r:id="rId11" w:history="1">
                                      <w:r>
                                        <w:rPr>
                                          <w:rStyle w:val="Hyperlink"/>
                                        </w:rPr>
                                        <w:t>MTC Experience Packs</w:t>
                                      </w:r>
                                    </w:hyperlink>
                                    <w:r>
                                      <w:rPr>
                                        <w:rStyle w:val="Hyperlink"/>
                                      </w:rPr>
                                      <w:t xml:space="preserve"> </w:t>
                                    </w:r>
                                    <w:r>
                                      <w:rPr>
                                        <w:rFonts w:ascii="Segoe UI" w:hAnsi="Segoe UI" w:cs="Segoe UI"/>
                                        <w:color w:val="505050"/>
                                      </w:rPr>
                                      <w:t xml:space="preserve">are curated sets of compelling </w:t>
                                    </w:r>
                                    <w:proofErr w:type="gramStart"/>
                                    <w:r>
                                      <w:rPr>
                                        <w:rFonts w:ascii="Segoe UI" w:hAnsi="Segoe UI" w:cs="Segoe UI"/>
                                        <w:color w:val="505050"/>
                                      </w:rPr>
                                      <w:t>story</w:t>
                                    </w:r>
                                    <w:proofErr w:type="gramEnd"/>
                                    <w:r>
                                      <w:rPr>
                                        <w:rFonts w:ascii="Segoe UI" w:hAnsi="Segoe UI" w:cs="Segoe UI"/>
                                        <w:color w:val="505050"/>
                                      </w:rPr>
                                      <w:t xml:space="preserve"> telling assets built to enable Technical Architects to tell industry stories and bring the solutions to life. Each Pack includes customer case studies, demos, and creative elements. Experience Packs have a flexible design to enable virtual, in-person and hybrid delivery from a single laptop or multi kiosk displays in centers.</w:t>
                                    </w:r>
                                  </w:p>
                                  <w:p w14:paraId="1A98B9A5" w14:textId="77777777" w:rsidR="00240530" w:rsidRDefault="00240530">
                                    <w:pPr>
                                      <w:rPr>
                                        <w:rFonts w:ascii="Segoe UI" w:hAnsi="Segoe UI" w:cs="Segoe UI"/>
                                        <w:b/>
                                        <w:bCs/>
                                      </w:rPr>
                                    </w:pPr>
                                  </w:p>
                                  <w:p w14:paraId="7016AAF5" w14:textId="77777777" w:rsidR="00240530" w:rsidRDefault="00240530">
                                    <w:pPr>
                                      <w:rPr>
                                        <w:rFonts w:ascii="Segoe UI" w:hAnsi="Segoe UI" w:cs="Segoe UI"/>
                                      </w:rPr>
                                    </w:pPr>
                                    <w:r>
                                      <w:rPr>
                                        <w:rFonts w:ascii="Segoe UI" w:hAnsi="Segoe UI" w:cs="Segoe UI"/>
                                        <w:color w:val="505050"/>
                                      </w:rPr>
                                      <w:t xml:space="preserve">Please share feedback at </w:t>
                                    </w:r>
                                    <w:hyperlink r:id="rId12" w:history="1">
                                      <w:r>
                                        <w:rPr>
                                          <w:rStyle w:val="Hyperlink"/>
                                        </w:rPr>
                                        <w:t>aka.ms/</w:t>
                                      </w:r>
                                      <w:proofErr w:type="spellStart"/>
                                      <w:r>
                                        <w:rPr>
                                          <w:rStyle w:val="Hyperlink"/>
                                        </w:rPr>
                                        <w:t>mtc</w:t>
                                      </w:r>
                                      <w:proofErr w:type="spellEnd"/>
                                      <w:r>
                                        <w:rPr>
                                          <w:rStyle w:val="Hyperlink"/>
                                        </w:rPr>
                                        <w:t>/ep/feedback</w:t>
                                      </w:r>
                                    </w:hyperlink>
                                    <w:r>
                                      <w:rPr>
                                        <w:rFonts w:ascii="Segoe UI" w:hAnsi="Segoe UI" w:cs="Segoe UI"/>
                                        <w:b/>
                                        <w:bCs/>
                                        <w:color w:val="505050"/>
                                      </w:rPr>
                                      <w:t>.</w:t>
                                    </w:r>
                                  </w:p>
                                </w:tc>
                              </w:tr>
                              <w:tr w:rsidR="00240530" w14:paraId="0EE07124" w14:textId="77777777" w:rsidTr="00240530">
                                <w:trPr>
                                  <w:trHeight w:val="314"/>
                                </w:trPr>
                                <w:tc>
                                  <w:tcPr>
                                    <w:tcW w:w="0" w:type="auto"/>
                                    <w:noWrap/>
                                    <w:tcMar>
                                      <w:top w:w="0" w:type="dxa"/>
                                      <w:left w:w="108" w:type="dxa"/>
                                      <w:bottom w:w="0" w:type="dxa"/>
                                      <w:right w:w="108" w:type="dxa"/>
                                    </w:tcMar>
                                    <w:hideMark/>
                                  </w:tcPr>
                                  <w:p w14:paraId="6DB3396B" w14:textId="71AA3938" w:rsidR="00240530" w:rsidRDefault="00240530">
                                    <w:pPr>
                                      <w:jc w:val="center"/>
                                      <w:rPr>
                                        <w:rFonts w:ascii="Segoe UI" w:hAnsi="Segoe UI" w:cs="Segoe UI"/>
                                      </w:rPr>
                                    </w:pPr>
                                    <w:r>
                                      <w:rPr>
                                        <w:rFonts w:ascii="Segoe UI" w:hAnsi="Segoe UI" w:cs="Segoe UI"/>
                                        <w:noProof/>
                                      </w:rPr>
                                      <w:drawing>
                                        <wp:inline distT="0" distB="0" distL="0" distR="0" wp14:anchorId="20021D5C" wp14:editId="3C5A5CE3">
                                          <wp:extent cx="641350" cy="429895"/>
                                          <wp:effectExtent l="0" t="0" r="635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319"/>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641350" cy="429895"/>
                                                  </a:xfrm>
                                                  <a:prstGeom prst="rect">
                                                    <a:avLst/>
                                                  </a:prstGeom>
                                                  <a:noFill/>
                                                  <a:ln>
                                                    <a:noFill/>
                                                  </a:ln>
                                                </pic:spPr>
                                              </pic:pic>
                                            </a:graphicData>
                                          </a:graphic>
                                        </wp:inline>
                                      </w:drawing>
                                    </w:r>
                                  </w:p>
                                </w:tc>
                                <w:tc>
                                  <w:tcPr>
                                    <w:tcW w:w="0" w:type="auto"/>
                                    <w:noWrap/>
                                    <w:tcMar>
                                      <w:top w:w="0" w:type="dxa"/>
                                      <w:left w:w="108" w:type="dxa"/>
                                      <w:bottom w:w="0" w:type="dxa"/>
                                      <w:right w:w="108" w:type="dxa"/>
                                    </w:tcMar>
                                    <w:hideMark/>
                                  </w:tcPr>
                                  <w:p w14:paraId="0FAEB6CF" w14:textId="3D543148" w:rsidR="00240530" w:rsidRDefault="00240530">
                                    <w:pPr>
                                      <w:jc w:val="center"/>
                                      <w:rPr>
                                        <w:rFonts w:ascii="Segoe UI" w:hAnsi="Segoe UI" w:cs="Segoe UI"/>
                                        <w:color w:val="505050"/>
                                        <w:sz w:val="20"/>
                                        <w:szCs w:val="20"/>
                                      </w:rPr>
                                    </w:pPr>
                                    <w:r>
                                      <w:rPr>
                                        <w:rFonts w:ascii="Segoe UI" w:hAnsi="Segoe UI" w:cs="Segoe UI"/>
                                        <w:noProof/>
                                      </w:rPr>
                                      <w:drawing>
                                        <wp:inline distT="0" distB="0" distL="0" distR="0" wp14:anchorId="0C2D15B6" wp14:editId="0270D2D0">
                                          <wp:extent cx="484505" cy="525145"/>
                                          <wp:effectExtent l="0" t="0" r="10795" b="8255"/>
                                          <wp:docPr id="5" name="Picture 5" descr="A map of the worl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map of the world&#10;&#10;Description automatically generated with low confidence"/>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84505" cy="525145"/>
                                                  </a:xfrm>
                                                  <a:prstGeom prst="rect">
                                                    <a:avLst/>
                                                  </a:prstGeom>
                                                  <a:noFill/>
                                                  <a:ln>
                                                    <a:noFill/>
                                                  </a:ln>
                                                </pic:spPr>
                                              </pic:pic>
                                            </a:graphicData>
                                          </a:graphic>
                                        </wp:inline>
                                      </w:drawing>
                                    </w:r>
                                  </w:p>
                                </w:tc>
                                <w:tc>
                                  <w:tcPr>
                                    <w:tcW w:w="0" w:type="auto"/>
                                    <w:tcMar>
                                      <w:top w:w="0" w:type="dxa"/>
                                      <w:left w:w="108" w:type="dxa"/>
                                      <w:bottom w:w="0" w:type="dxa"/>
                                      <w:right w:w="108" w:type="dxa"/>
                                    </w:tcMar>
                                    <w:hideMark/>
                                  </w:tcPr>
                                  <w:p w14:paraId="3CA7DD45" w14:textId="112B0CFC" w:rsidR="00240530" w:rsidRDefault="00240530">
                                    <w:pPr>
                                      <w:jc w:val="center"/>
                                      <w:rPr>
                                        <w:rFonts w:ascii="Segoe UI" w:hAnsi="Segoe UI" w:cs="Segoe UI"/>
                                        <w:color w:val="505050"/>
                                        <w:sz w:val="20"/>
                                        <w:szCs w:val="20"/>
                                      </w:rPr>
                                    </w:pPr>
                                    <w:r>
                                      <w:rPr>
                                        <w:rFonts w:ascii="Segoe UI" w:hAnsi="Segoe UI" w:cs="Segoe UI"/>
                                        <w:noProof/>
                                      </w:rPr>
                                      <w:drawing>
                                        <wp:inline distT="0" distB="0" distL="0" distR="0" wp14:anchorId="38A69EF1" wp14:editId="5928E6CC">
                                          <wp:extent cx="607060" cy="573405"/>
                                          <wp:effectExtent l="0" t="0" r="2540" b="17145"/>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a:picLocks noChangeAspect="1" noChangeArrowheads="1"/>
                                                  </pic:cNvPicPr>
                                                </pic:nvPicPr>
                                                <pic:blipFill>
                                                  <a:blip r:embed="rId17" r:link="rId18">
                                                    <a:extLst>
                                                      <a:ext uri="{28A0092B-C50C-407E-A947-70E740481C1C}">
                                                        <a14:useLocalDpi xmlns:a14="http://schemas.microsoft.com/office/drawing/2010/main" val="0"/>
                                                      </a:ext>
                                                    </a:extLst>
                                                  </a:blip>
                                                  <a:srcRect/>
                                                  <a:stretch>
                                                    <a:fillRect/>
                                                  </a:stretch>
                                                </pic:blipFill>
                                                <pic:spPr bwMode="auto">
                                                  <a:xfrm>
                                                    <a:off x="0" y="0"/>
                                                    <a:ext cx="607060" cy="573405"/>
                                                  </a:xfrm>
                                                  <a:prstGeom prst="rect">
                                                    <a:avLst/>
                                                  </a:prstGeom>
                                                  <a:noFill/>
                                                  <a:ln>
                                                    <a:noFill/>
                                                  </a:ln>
                                                </pic:spPr>
                                              </pic:pic>
                                            </a:graphicData>
                                          </a:graphic>
                                        </wp:inline>
                                      </w:drawing>
                                    </w:r>
                                  </w:p>
                                </w:tc>
                              </w:tr>
                              <w:tr w:rsidR="00240530" w14:paraId="0021BEF0" w14:textId="77777777" w:rsidTr="00240530">
                                <w:trPr>
                                  <w:trHeight w:val="450"/>
                                </w:trPr>
                                <w:tc>
                                  <w:tcPr>
                                    <w:tcW w:w="0" w:type="auto"/>
                                    <w:noWrap/>
                                    <w:vAlign w:val="center"/>
                                    <w:hideMark/>
                                  </w:tcPr>
                                  <w:p w14:paraId="53613A15" w14:textId="77777777" w:rsidR="00240530" w:rsidRDefault="00240530">
                                    <w:pPr>
                                      <w:jc w:val="center"/>
                                      <w:rPr>
                                        <w:rStyle w:val="Hyperlink"/>
                                        <w:sz w:val="24"/>
                                        <w:szCs w:val="24"/>
                                        <w:u w:val="none"/>
                                      </w:rPr>
                                    </w:pPr>
                                    <w:hyperlink r:id="rId19" w:history="1">
                                      <w:r>
                                        <w:rPr>
                                          <w:rStyle w:val="Hyperlink"/>
                                          <w:sz w:val="24"/>
                                          <w:szCs w:val="24"/>
                                        </w:rPr>
                                        <w:t>Automotive</w:t>
                                      </w:r>
                                    </w:hyperlink>
                                  </w:p>
                                </w:tc>
                                <w:tc>
                                  <w:tcPr>
                                    <w:tcW w:w="0" w:type="auto"/>
                                    <w:noWrap/>
                                    <w:vAlign w:val="center"/>
                                    <w:hideMark/>
                                  </w:tcPr>
                                  <w:p w14:paraId="53FE26D2" w14:textId="77777777" w:rsidR="00240530" w:rsidRDefault="00240530">
                                    <w:pPr>
                                      <w:jc w:val="center"/>
                                      <w:rPr>
                                        <w:rStyle w:val="Hyperlink"/>
                                        <w:sz w:val="24"/>
                                        <w:szCs w:val="24"/>
                                      </w:rPr>
                                    </w:pPr>
                                    <w:hyperlink r:id="rId20" w:history="1">
                                      <w:r>
                                        <w:rPr>
                                          <w:rStyle w:val="Hyperlink"/>
                                          <w:sz w:val="24"/>
                                          <w:szCs w:val="24"/>
                                        </w:rPr>
                                        <w:t xml:space="preserve">Energy </w:t>
                                      </w:r>
                                    </w:hyperlink>
                                  </w:p>
                                </w:tc>
                                <w:tc>
                                  <w:tcPr>
                                    <w:tcW w:w="0" w:type="auto"/>
                                    <w:vAlign w:val="center"/>
                                    <w:hideMark/>
                                  </w:tcPr>
                                  <w:p w14:paraId="58243568" w14:textId="77777777" w:rsidR="00240530" w:rsidRDefault="00240530">
                                    <w:pPr>
                                      <w:jc w:val="center"/>
                                      <w:rPr>
                                        <w:rStyle w:val="Hyperlink"/>
                                        <w:sz w:val="24"/>
                                        <w:szCs w:val="24"/>
                                      </w:rPr>
                                    </w:pPr>
                                    <w:hyperlink r:id="rId21" w:history="1">
                                      <w:r>
                                        <w:rPr>
                                          <w:rStyle w:val="Hyperlink"/>
                                          <w:sz w:val="24"/>
                                          <w:szCs w:val="24"/>
                                        </w:rPr>
                                        <w:t>Financial Services</w:t>
                                      </w:r>
                                    </w:hyperlink>
                                  </w:p>
                                </w:tc>
                              </w:tr>
                              <w:tr w:rsidR="00240530" w14:paraId="096E103C" w14:textId="77777777" w:rsidTr="00240530">
                                <w:trPr>
                                  <w:trHeight w:val="16"/>
                                </w:trPr>
                                <w:tc>
                                  <w:tcPr>
                                    <w:tcW w:w="0" w:type="auto"/>
                                    <w:noWrap/>
                                  </w:tcPr>
                                  <w:p w14:paraId="29A69CBC" w14:textId="77777777" w:rsidR="00240530" w:rsidRDefault="00240530">
                                    <w:pPr>
                                      <w:jc w:val="center"/>
                                      <w:rPr>
                                        <w:rStyle w:val="Hyperlink"/>
                                        <w:b/>
                                        <w:bCs/>
                                        <w:sz w:val="24"/>
                                        <w:szCs w:val="24"/>
                                      </w:rPr>
                                    </w:pPr>
                                  </w:p>
                                </w:tc>
                                <w:tc>
                                  <w:tcPr>
                                    <w:tcW w:w="0" w:type="auto"/>
                                    <w:noWrap/>
                                  </w:tcPr>
                                  <w:p w14:paraId="77D79DD4" w14:textId="77777777" w:rsidR="00240530" w:rsidRDefault="00240530">
                                    <w:pPr>
                                      <w:jc w:val="center"/>
                                      <w:rPr>
                                        <w:rStyle w:val="Hyperlink"/>
                                        <w:sz w:val="24"/>
                                        <w:szCs w:val="24"/>
                                      </w:rPr>
                                    </w:pPr>
                                  </w:p>
                                </w:tc>
                                <w:tc>
                                  <w:tcPr>
                                    <w:tcW w:w="0" w:type="auto"/>
                                  </w:tcPr>
                                  <w:p w14:paraId="25CECBD2" w14:textId="77777777" w:rsidR="00240530" w:rsidRDefault="00240530">
                                    <w:pPr>
                                      <w:jc w:val="center"/>
                                      <w:rPr>
                                        <w:rStyle w:val="Hyperlink"/>
                                        <w:sz w:val="24"/>
                                        <w:szCs w:val="24"/>
                                      </w:rPr>
                                    </w:pPr>
                                  </w:p>
                                </w:tc>
                              </w:tr>
                              <w:tr w:rsidR="00240530" w14:paraId="192A7937" w14:textId="77777777" w:rsidTr="00240530">
                                <w:trPr>
                                  <w:trHeight w:val="16"/>
                                </w:trPr>
                                <w:tc>
                                  <w:tcPr>
                                    <w:tcW w:w="0" w:type="auto"/>
                                    <w:noWrap/>
                                    <w:hideMark/>
                                  </w:tcPr>
                                  <w:p w14:paraId="5E717236" w14:textId="167A5DE7" w:rsidR="00240530" w:rsidRDefault="00240530">
                                    <w:pPr>
                                      <w:jc w:val="center"/>
                                      <w:rPr>
                                        <w:rStyle w:val="Hyperlink"/>
                                        <w:b/>
                                        <w:bCs/>
                                        <w:sz w:val="24"/>
                                        <w:szCs w:val="24"/>
                                      </w:rPr>
                                    </w:pPr>
                                    <w:r>
                                      <w:rPr>
                                        <w:rFonts w:ascii="Segoe UI" w:hAnsi="Segoe UI" w:cs="Segoe UI"/>
                                        <w:noProof/>
                                        <w:sz w:val="24"/>
                                        <w:szCs w:val="24"/>
                                      </w:rPr>
                                      <w:drawing>
                                        <wp:inline distT="0" distB="0" distL="0" distR="0" wp14:anchorId="6B2C4363" wp14:editId="3915DADF">
                                          <wp:extent cx="628015" cy="579755"/>
                                          <wp:effectExtent l="0" t="0" r="635" b="1079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264"/>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628015" cy="579755"/>
                                                  </a:xfrm>
                                                  <a:prstGeom prst="rect">
                                                    <a:avLst/>
                                                  </a:prstGeom>
                                                  <a:noFill/>
                                                  <a:ln>
                                                    <a:noFill/>
                                                  </a:ln>
                                                </pic:spPr>
                                              </pic:pic>
                                            </a:graphicData>
                                          </a:graphic>
                                        </wp:inline>
                                      </w:drawing>
                                    </w:r>
                                  </w:p>
                                </w:tc>
                                <w:tc>
                                  <w:tcPr>
                                    <w:tcW w:w="0" w:type="auto"/>
                                    <w:noWrap/>
                                    <w:hideMark/>
                                  </w:tcPr>
                                  <w:p w14:paraId="41376619" w14:textId="109ECAF4" w:rsidR="00240530" w:rsidRDefault="00240530">
                                    <w:pPr>
                                      <w:jc w:val="center"/>
                                      <w:rPr>
                                        <w:rStyle w:val="Hyperlink"/>
                                        <w:sz w:val="24"/>
                                        <w:szCs w:val="24"/>
                                      </w:rPr>
                                    </w:pPr>
                                    <w:r>
                                      <w:rPr>
                                        <w:rFonts w:ascii="Segoe UI" w:hAnsi="Segoe UI" w:cs="Segoe UI"/>
                                        <w:noProof/>
                                        <w:sz w:val="24"/>
                                        <w:szCs w:val="24"/>
                                      </w:rPr>
                                      <w:drawing>
                                        <wp:inline distT="0" distB="0" distL="0" distR="0" wp14:anchorId="1C2223E1" wp14:editId="498BBB57">
                                          <wp:extent cx="504825" cy="504825"/>
                                          <wp:effectExtent l="0" t="0" r="9525" b="9525"/>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504825" cy="504825"/>
                                                  </a:xfrm>
                                                  <a:prstGeom prst="rect">
                                                    <a:avLst/>
                                                  </a:prstGeom>
                                                  <a:noFill/>
                                                  <a:ln>
                                                    <a:noFill/>
                                                  </a:ln>
                                                </pic:spPr>
                                              </pic:pic>
                                            </a:graphicData>
                                          </a:graphic>
                                        </wp:inline>
                                      </w:drawing>
                                    </w:r>
                                  </w:p>
                                </w:tc>
                                <w:tc>
                                  <w:tcPr>
                                    <w:tcW w:w="0" w:type="auto"/>
                                    <w:hideMark/>
                                  </w:tcPr>
                                  <w:p w14:paraId="055496D1" w14:textId="5D92BC5E" w:rsidR="00240530" w:rsidRDefault="00240530">
                                    <w:pPr>
                                      <w:jc w:val="center"/>
                                      <w:rPr>
                                        <w:rStyle w:val="Hyperlink"/>
                                        <w:sz w:val="24"/>
                                        <w:szCs w:val="24"/>
                                      </w:rPr>
                                    </w:pPr>
                                    <w:r>
                                      <w:rPr>
                                        <w:rFonts w:ascii="Segoe UI" w:hAnsi="Segoe UI" w:cs="Segoe UI"/>
                                        <w:noProof/>
                                        <w:sz w:val="24"/>
                                        <w:szCs w:val="24"/>
                                      </w:rPr>
                                      <w:drawing>
                                        <wp:inline distT="0" distB="0" distL="0" distR="0" wp14:anchorId="64C72C67" wp14:editId="7A4253B8">
                                          <wp:extent cx="511810" cy="450215"/>
                                          <wp:effectExtent l="0" t="0" r="254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oup 244"/>
                                                  <pic:cNvPicPr>
                                                    <a:picLocks noChangeAspect="1" noChangeArrowheads="1"/>
                                                  </pic:cNvPicPr>
                                                </pic:nvPicPr>
                                                <pic:blipFill>
                                                  <a:blip r:embed="rId26" r:link="rId27">
                                                    <a:extLst>
                                                      <a:ext uri="{28A0092B-C50C-407E-A947-70E740481C1C}">
                                                        <a14:useLocalDpi xmlns:a14="http://schemas.microsoft.com/office/drawing/2010/main" val="0"/>
                                                      </a:ext>
                                                    </a:extLst>
                                                  </a:blip>
                                                  <a:srcRect/>
                                                  <a:stretch>
                                                    <a:fillRect/>
                                                  </a:stretch>
                                                </pic:blipFill>
                                                <pic:spPr bwMode="auto">
                                                  <a:xfrm>
                                                    <a:off x="0" y="0"/>
                                                    <a:ext cx="511810" cy="450215"/>
                                                  </a:xfrm>
                                                  <a:prstGeom prst="rect">
                                                    <a:avLst/>
                                                  </a:prstGeom>
                                                  <a:noFill/>
                                                  <a:ln>
                                                    <a:noFill/>
                                                  </a:ln>
                                                </pic:spPr>
                                              </pic:pic>
                                            </a:graphicData>
                                          </a:graphic>
                                        </wp:inline>
                                      </w:drawing>
                                    </w:r>
                                  </w:p>
                                </w:tc>
                              </w:tr>
                              <w:tr w:rsidR="00240530" w14:paraId="09D59C9C" w14:textId="77777777" w:rsidTr="00240530">
                                <w:trPr>
                                  <w:trHeight w:val="567"/>
                                </w:trPr>
                                <w:tc>
                                  <w:tcPr>
                                    <w:tcW w:w="0" w:type="auto"/>
                                    <w:noWrap/>
                                    <w:vAlign w:val="center"/>
                                    <w:hideMark/>
                                  </w:tcPr>
                                  <w:p w14:paraId="0D78E9AE" w14:textId="77777777" w:rsidR="00240530" w:rsidRDefault="00240530">
                                    <w:pPr>
                                      <w:jc w:val="center"/>
                                      <w:rPr>
                                        <w:rStyle w:val="Hyperlink"/>
                                        <w:b/>
                                        <w:bCs/>
                                        <w:sz w:val="24"/>
                                        <w:szCs w:val="24"/>
                                      </w:rPr>
                                    </w:pPr>
                                    <w:r>
                                      <w:rPr>
                                        <w:rStyle w:val="Hyperlink"/>
                                        <w:sz w:val="24"/>
                                        <w:szCs w:val="24"/>
                                      </w:rPr>
                                      <w:t>Healthcare</w:t>
                                    </w:r>
                                  </w:p>
                                </w:tc>
                                <w:tc>
                                  <w:tcPr>
                                    <w:tcW w:w="0" w:type="auto"/>
                                    <w:noWrap/>
                                    <w:vAlign w:val="center"/>
                                    <w:hideMark/>
                                  </w:tcPr>
                                  <w:p w14:paraId="72A9829D" w14:textId="77777777" w:rsidR="00240530" w:rsidRDefault="00240530">
                                    <w:pPr>
                                      <w:jc w:val="center"/>
                                      <w:rPr>
                                        <w:rStyle w:val="Hyperlink"/>
                                        <w:sz w:val="24"/>
                                        <w:szCs w:val="24"/>
                                      </w:rPr>
                                    </w:pPr>
                                    <w:hyperlink r:id="rId28" w:history="1">
                                      <w:r>
                                        <w:rPr>
                                          <w:rStyle w:val="Hyperlink"/>
                                          <w:sz w:val="24"/>
                                          <w:szCs w:val="24"/>
                                        </w:rPr>
                                        <w:t>Manufacturing</w:t>
                                      </w:r>
                                    </w:hyperlink>
                                  </w:p>
                                </w:tc>
                                <w:tc>
                                  <w:tcPr>
                                    <w:tcW w:w="0" w:type="auto"/>
                                    <w:vAlign w:val="center"/>
                                    <w:hideMark/>
                                  </w:tcPr>
                                  <w:p w14:paraId="6C04A909" w14:textId="77777777" w:rsidR="00240530" w:rsidRDefault="00240530">
                                    <w:pPr>
                                      <w:jc w:val="center"/>
                                      <w:rPr>
                                        <w:rStyle w:val="Hyperlink"/>
                                        <w:sz w:val="24"/>
                                        <w:szCs w:val="24"/>
                                      </w:rPr>
                                    </w:pPr>
                                    <w:hyperlink r:id="rId29" w:history="1">
                                      <w:r>
                                        <w:rPr>
                                          <w:rStyle w:val="Hyperlink"/>
                                          <w:sz w:val="24"/>
                                          <w:szCs w:val="24"/>
                                        </w:rPr>
                                        <w:t>Retail</w:t>
                                      </w:r>
                                    </w:hyperlink>
                                  </w:p>
                                </w:tc>
                              </w:tr>
                            </w:tbl>
                            <w:p w14:paraId="62E5B428" w14:textId="77777777" w:rsidR="00240530" w:rsidRDefault="00240530">
                              <w:pPr>
                                <w:rPr>
                                  <w:rFonts w:ascii="Times New Roman" w:eastAsia="Times New Roman" w:hAnsi="Times New Roman" w:cs="Times New Roman"/>
                                  <w:sz w:val="20"/>
                                  <w:szCs w:val="20"/>
                                </w:rPr>
                              </w:pPr>
                            </w:p>
                          </w:tc>
                        </w:tr>
                        <w:tr w:rsidR="00240530" w14:paraId="0256B874" w14:textId="77777777" w:rsidTr="00240530">
                          <w:tc>
                            <w:tcPr>
                              <w:tcW w:w="10500" w:type="dxa"/>
                              <w:shd w:val="clear" w:color="auto" w:fill="FFFFFF"/>
                              <w:tcMar>
                                <w:top w:w="450" w:type="dxa"/>
                                <w:left w:w="750" w:type="dxa"/>
                                <w:bottom w:w="750" w:type="dxa"/>
                                <w:right w:w="750" w:type="dxa"/>
                              </w:tcMar>
                              <w:hideMark/>
                            </w:tcPr>
                            <w:p w14:paraId="496C4A34" w14:textId="77777777" w:rsidR="00240530" w:rsidRDefault="00240530">
                              <w:pPr>
                                <w:pStyle w:val="Heading1"/>
                                <w:rPr>
                                  <w:rFonts w:eastAsia="Times New Roman"/>
                                  <w:color w:val="000000"/>
                                  <w:sz w:val="20"/>
                                  <w:szCs w:val="20"/>
                                </w:rPr>
                              </w:pPr>
                              <w:bookmarkStart w:id="4" w:name="_Discover_new_content"/>
                              <w:bookmarkEnd w:id="4"/>
                              <w:r>
                                <w:rPr>
                                  <w:rFonts w:eastAsia="Times New Roman"/>
                                  <w:color w:val="000000"/>
                                </w:rPr>
                                <w:lastRenderedPageBreak/>
                                <w:t>Discover new content</w:t>
                              </w:r>
                            </w:p>
                            <w:tbl>
                              <w:tblPr>
                                <w:tblW w:w="8985" w:type="dxa"/>
                                <w:tblCellMar>
                                  <w:left w:w="0" w:type="dxa"/>
                                  <w:right w:w="0" w:type="dxa"/>
                                </w:tblCellMar>
                                <w:tblLook w:val="04A0" w:firstRow="1" w:lastRow="0" w:firstColumn="1" w:lastColumn="0" w:noHBand="0" w:noVBand="1"/>
                              </w:tblPr>
                              <w:tblGrid>
                                <w:gridCol w:w="5551"/>
                                <w:gridCol w:w="2309"/>
                              </w:tblGrid>
                              <w:tr w:rsidR="00240530" w14:paraId="2514EF28" w14:textId="77777777" w:rsidTr="00240530">
                                <w:trPr>
                                  <w:trHeight w:val="20"/>
                                </w:trPr>
                                <w:tc>
                                  <w:tcPr>
                                    <w:tcW w:w="6358" w:type="dxa"/>
                                    <w:noWrap/>
                                    <w:tcMar>
                                      <w:top w:w="144" w:type="dxa"/>
                                      <w:left w:w="101" w:type="dxa"/>
                                      <w:bottom w:w="144" w:type="dxa"/>
                                      <w:right w:w="101" w:type="dxa"/>
                                    </w:tcMar>
                                  </w:tcPr>
                                  <w:p w14:paraId="5A678BE6" w14:textId="77777777" w:rsidR="00240530" w:rsidRDefault="00240530">
                                    <w:pPr>
                                      <w:rPr>
                                        <w:rFonts w:ascii="Segoe UI" w:hAnsi="Segoe UI" w:cs="Segoe UI"/>
                                        <w:sz w:val="20"/>
                                        <w:szCs w:val="20"/>
                                      </w:rPr>
                                    </w:pPr>
                                  </w:p>
                                </w:tc>
                                <w:tc>
                                  <w:tcPr>
                                    <w:tcW w:w="2627" w:type="dxa"/>
                                    <w:noWrap/>
                                    <w:tcMar>
                                      <w:top w:w="144" w:type="dxa"/>
                                      <w:left w:w="101" w:type="dxa"/>
                                      <w:bottom w:w="144" w:type="dxa"/>
                                      <w:right w:w="101" w:type="dxa"/>
                                    </w:tcMar>
                                  </w:tcPr>
                                  <w:p w14:paraId="516EDCAE" w14:textId="77777777" w:rsidR="00240530" w:rsidRDefault="00240530">
                                    <w:pPr>
                                      <w:rPr>
                                        <w:rFonts w:ascii="Segoe UI Semilight" w:hAnsi="Segoe UI Semilight" w:cs="Segoe UI Semilight"/>
                                        <w:sz w:val="20"/>
                                        <w:szCs w:val="20"/>
                                      </w:rPr>
                                    </w:pPr>
                                  </w:p>
                                </w:tc>
                              </w:tr>
                              <w:tr w:rsidR="00240530" w14:paraId="52F5A63C" w14:textId="77777777" w:rsidTr="00240530">
                                <w:trPr>
                                  <w:trHeight w:val="720"/>
                                </w:trPr>
                                <w:tc>
                                  <w:tcPr>
                                    <w:tcW w:w="6358" w:type="dxa"/>
                                    <w:shd w:val="clear" w:color="auto" w:fill="F2F2F2"/>
                                    <w:noWrap/>
                                    <w:tcMar>
                                      <w:top w:w="144" w:type="dxa"/>
                                      <w:left w:w="101" w:type="dxa"/>
                                      <w:bottom w:w="144" w:type="dxa"/>
                                      <w:right w:w="101" w:type="dxa"/>
                                    </w:tcMar>
                                  </w:tcPr>
                                  <w:p w14:paraId="2F27933F" w14:textId="77777777" w:rsidR="00240530" w:rsidRDefault="00240530">
                                    <w:pPr>
                                      <w:rPr>
                                        <w:rFonts w:ascii="Segoe UI" w:hAnsi="Segoe UI" w:cs="Segoe UI"/>
                                        <w:color w:val="000000"/>
                                        <w:sz w:val="20"/>
                                        <w:szCs w:val="20"/>
                                      </w:rPr>
                                    </w:pPr>
                                    <w:hyperlink r:id="rId30" w:history="1">
                                      <w:r>
                                        <w:rPr>
                                          <w:rStyle w:val="Hyperlink"/>
                                        </w:rPr>
                                        <w:t>Virtual Retail Experience Snackable Demos</w:t>
                                      </w:r>
                                    </w:hyperlink>
                                  </w:p>
                                  <w:p w14:paraId="1C4896D4" w14:textId="77777777" w:rsidR="00240530" w:rsidRDefault="00240530">
                                    <w:pPr>
                                      <w:rPr>
                                        <w:rFonts w:ascii="Segoe UI" w:hAnsi="Segoe UI" w:cs="Segoe UI"/>
                                        <w:sz w:val="20"/>
                                        <w:szCs w:val="20"/>
                                      </w:rPr>
                                    </w:pPr>
                                  </w:p>
                                  <w:p w14:paraId="27CF0CAC" w14:textId="77777777" w:rsidR="00240530" w:rsidRDefault="00240530">
                                    <w:pPr>
                                      <w:rPr>
                                        <w:rFonts w:ascii="Segoe UI" w:hAnsi="Segoe UI" w:cs="Segoe UI"/>
                                        <w:sz w:val="20"/>
                                        <w:szCs w:val="20"/>
                                      </w:rPr>
                                    </w:pPr>
                                    <w:r>
                                      <w:rPr>
                                        <w:rFonts w:ascii="Segoe UI" w:hAnsi="Segoe UI" w:cs="Segoe UI"/>
                                        <w:color w:val="000000"/>
                                        <w:sz w:val="20"/>
                                        <w:szCs w:val="20"/>
                                      </w:rPr>
                                      <w:t>This snackable demo content consists of end-to-end retail journey which is created based on Physical Retail Experience Store founded in MTC Istanbul.</w:t>
                                    </w:r>
                                  </w:p>
                                  <w:p w14:paraId="4D25EB2A" w14:textId="77777777" w:rsidR="00240530" w:rsidRDefault="00240530">
                                    <w:pPr>
                                      <w:rPr>
                                        <w:rFonts w:ascii="Segoe UI" w:hAnsi="Segoe UI" w:cs="Segoe UI"/>
                                        <w:sz w:val="20"/>
                                        <w:szCs w:val="20"/>
                                      </w:rPr>
                                    </w:pPr>
                                  </w:p>
                                  <w:p w14:paraId="42BB8B71" w14:textId="77777777" w:rsidR="00240530" w:rsidRDefault="00240530">
                                    <w:pPr>
                                      <w:rPr>
                                        <w:rFonts w:ascii="Segoe UI" w:hAnsi="Segoe UI" w:cs="Segoe UI"/>
                                        <w:sz w:val="20"/>
                                        <w:szCs w:val="20"/>
                                      </w:rPr>
                                    </w:pPr>
                                    <w:r>
                                      <w:rPr>
                                        <w:rFonts w:ascii="Segoe UI" w:hAnsi="Segoe UI" w:cs="Segoe UI"/>
                                        <w:color w:val="000000"/>
                                        <w:sz w:val="20"/>
                                        <w:szCs w:val="20"/>
                                      </w:rPr>
                                      <w:lastRenderedPageBreak/>
                                      <w:t xml:space="preserve">Any MTC location can utilize snackable demo content which consists of 9 different interactive scenarios focusing on end-to-end integrated customer journey </w:t>
                                    </w:r>
                                    <w:proofErr w:type="spellStart"/>
                                    <w:r>
                                      <w:rPr>
                                        <w:rFonts w:ascii="Segoe UI" w:hAnsi="Segoe UI" w:cs="Segoe UI"/>
                                        <w:color w:val="000000"/>
                                        <w:sz w:val="20"/>
                                        <w:szCs w:val="20"/>
                                      </w:rPr>
                                      <w:t>inline</w:t>
                                    </w:r>
                                    <w:proofErr w:type="spellEnd"/>
                                    <w:r>
                                      <w:rPr>
                                        <w:rFonts w:ascii="Segoe UI" w:hAnsi="Segoe UI" w:cs="Segoe UI"/>
                                        <w:color w:val="000000"/>
                                        <w:sz w:val="20"/>
                                        <w:szCs w:val="20"/>
                                      </w:rPr>
                                      <w:t xml:space="preserve"> with Retail Priority Scenarios, bringing multiple workloads together and paving the space for Microsoft Cloud for Retail.</w:t>
                                    </w:r>
                                  </w:p>
                                  <w:p w14:paraId="2FE13815" w14:textId="77777777" w:rsidR="00240530" w:rsidRDefault="00240530">
                                    <w:pPr>
                                      <w:rPr>
                                        <w:rFonts w:ascii="Segoe UI" w:hAnsi="Segoe UI" w:cs="Segoe UI"/>
                                        <w:sz w:val="20"/>
                                        <w:szCs w:val="20"/>
                                      </w:rPr>
                                    </w:pPr>
                                  </w:p>
                                  <w:p w14:paraId="6E3142C9" w14:textId="77777777" w:rsidR="00240530" w:rsidRDefault="00240530">
                                    <w:pPr>
                                      <w:rPr>
                                        <w:rFonts w:ascii="Segoe UI" w:hAnsi="Segoe UI" w:cs="Segoe UI"/>
                                        <w:sz w:val="20"/>
                                        <w:szCs w:val="20"/>
                                      </w:rPr>
                                    </w:pPr>
                                    <w:r>
                                      <w:rPr>
                                        <w:rFonts w:ascii="Segoe UI" w:hAnsi="Segoe UI" w:cs="Segoe UI"/>
                                        <w:color w:val="000000"/>
                                        <w:sz w:val="20"/>
                                        <w:szCs w:val="20"/>
                                      </w:rPr>
                                      <w:t>Content includes demo videos, partner information, detailed script for each solution, and additional demo environments for some solutions.</w:t>
                                    </w:r>
                                  </w:p>
                                  <w:p w14:paraId="72DC0BF5" w14:textId="77777777" w:rsidR="00240530" w:rsidRDefault="00240530">
                                    <w:pPr>
                                      <w:rPr>
                                        <w:rFonts w:ascii="Segoe UI" w:hAnsi="Segoe UI" w:cs="Segoe UI"/>
                                        <w:sz w:val="20"/>
                                        <w:szCs w:val="20"/>
                                      </w:rPr>
                                    </w:pPr>
                                  </w:p>
                                  <w:p w14:paraId="7EC3A86A" w14:textId="77777777" w:rsidR="00240530" w:rsidRDefault="00240530">
                                    <w:pPr>
                                      <w:rPr>
                                        <w:rFonts w:ascii="Segoe UI" w:hAnsi="Segoe UI" w:cs="Segoe UI"/>
                                        <w:sz w:val="20"/>
                                        <w:szCs w:val="20"/>
                                      </w:rPr>
                                    </w:pPr>
                                    <w:r>
                                      <w:rPr>
                                        <w:rFonts w:ascii="Segoe UI" w:hAnsi="Segoe UI" w:cs="Segoe UI"/>
                                        <w:color w:val="000000"/>
                                        <w:sz w:val="20"/>
                                        <w:szCs w:val="20"/>
                                      </w:rPr>
                                      <w:t>This content can be used in Strategy Briefing and Industry Focused Customer Engagement sessions both virtually and physically.</w:t>
                                    </w:r>
                                  </w:p>
                                  <w:p w14:paraId="3320F8CC" w14:textId="77777777" w:rsidR="00240530" w:rsidRDefault="00240530">
                                    <w:pPr>
                                      <w:rPr>
                                        <w:rFonts w:ascii="Segoe UI" w:hAnsi="Segoe UI" w:cs="Segoe UI"/>
                                        <w:sz w:val="20"/>
                                        <w:szCs w:val="20"/>
                                      </w:rPr>
                                    </w:pPr>
                                  </w:p>
                                </w:tc>
                                <w:tc>
                                  <w:tcPr>
                                    <w:tcW w:w="2627" w:type="dxa"/>
                                    <w:shd w:val="clear" w:color="auto" w:fill="F2F2F2"/>
                                    <w:noWrap/>
                                    <w:tcMar>
                                      <w:top w:w="144" w:type="dxa"/>
                                      <w:left w:w="101" w:type="dxa"/>
                                      <w:bottom w:w="144" w:type="dxa"/>
                                      <w:right w:w="101" w:type="dxa"/>
                                    </w:tcMar>
                                  </w:tcPr>
                                  <w:p w14:paraId="12F5818E" w14:textId="77777777" w:rsidR="00240530" w:rsidRDefault="00240530">
                                    <w:pPr>
                                      <w:rPr>
                                        <w:rFonts w:ascii="Segoe UI Semibold" w:hAnsi="Segoe UI Semibold" w:cs="Segoe UI Semibold"/>
                                        <w:sz w:val="20"/>
                                        <w:szCs w:val="20"/>
                                      </w:rPr>
                                    </w:pPr>
                                    <w:r>
                                      <w:rPr>
                                        <w:rFonts w:ascii="Segoe UI Semibold" w:hAnsi="Segoe UI Semibold" w:cs="Segoe UI Semibold"/>
                                        <w:color w:val="000000"/>
                                        <w:sz w:val="20"/>
                                        <w:szCs w:val="20"/>
                                      </w:rPr>
                                      <w:lastRenderedPageBreak/>
                                      <w:t>Content Type</w:t>
                                    </w:r>
                                  </w:p>
                                  <w:p w14:paraId="6F77D716" w14:textId="77777777" w:rsidR="00240530" w:rsidRDefault="00240530">
                                    <w:pPr>
                                      <w:rPr>
                                        <w:rFonts w:ascii="Segoe UI Semibold" w:hAnsi="Segoe UI Semibold" w:cs="Segoe UI Semibold"/>
                                        <w:sz w:val="20"/>
                                        <w:szCs w:val="20"/>
                                      </w:rPr>
                                    </w:pPr>
                                    <w:r>
                                      <w:rPr>
                                        <w:rFonts w:ascii="Segoe UI Semilight" w:hAnsi="Segoe UI Semilight" w:cs="Segoe UI Semilight"/>
                                        <w:color w:val="000000"/>
                                        <w:sz w:val="20"/>
                                        <w:szCs w:val="20"/>
                                      </w:rPr>
                                      <w:t>Demo</w:t>
                                    </w:r>
                                  </w:p>
                                  <w:p w14:paraId="6383512A" w14:textId="77777777" w:rsidR="00240530" w:rsidRDefault="00240530">
                                    <w:pPr>
                                      <w:rPr>
                                        <w:rFonts w:ascii="Segoe UI Semibold" w:hAnsi="Segoe UI Semibold" w:cs="Segoe UI Semibold"/>
                                        <w:sz w:val="20"/>
                                        <w:szCs w:val="20"/>
                                      </w:rPr>
                                    </w:pPr>
                                  </w:p>
                                  <w:p w14:paraId="3FCDA0EF" w14:textId="77777777" w:rsidR="00240530" w:rsidRDefault="00240530">
                                    <w:pPr>
                                      <w:rPr>
                                        <w:rFonts w:ascii="Segoe UI Semilight" w:hAnsi="Segoe UI Semilight" w:cs="Segoe UI Semilight"/>
                                        <w:sz w:val="20"/>
                                        <w:szCs w:val="20"/>
                                      </w:rPr>
                                    </w:pPr>
                                    <w:r>
                                      <w:rPr>
                                        <w:rFonts w:ascii="Segoe UI Semibold" w:hAnsi="Segoe UI Semibold" w:cs="Segoe UI Semibold"/>
                                        <w:color w:val="000000"/>
                                        <w:sz w:val="20"/>
                                        <w:szCs w:val="20"/>
                                      </w:rPr>
                                      <w:t>Content Owners</w:t>
                                    </w:r>
                                    <w:r>
                                      <w:rPr>
                                        <w:rFonts w:ascii="Segoe UI Semilight" w:hAnsi="Segoe UI Semilight" w:cs="Segoe UI Semilight"/>
                                        <w:color w:val="000000"/>
                                        <w:sz w:val="20"/>
                                        <w:szCs w:val="20"/>
                                      </w:rPr>
                                      <w:t xml:space="preserve"> </w:t>
                                    </w:r>
                                  </w:p>
                                  <w:p w14:paraId="4EA3C126" w14:textId="77777777" w:rsidR="00240530" w:rsidRDefault="00240530">
                                    <w:pPr>
                                      <w:rPr>
                                        <w:rFonts w:ascii="Segoe UI Semilight" w:hAnsi="Segoe UI Semilight" w:cs="Segoe UI Semilight"/>
                                        <w:color w:val="000000"/>
                                        <w:sz w:val="20"/>
                                        <w:szCs w:val="20"/>
                                      </w:rPr>
                                    </w:pPr>
                                    <w:r>
                                      <w:rPr>
                                        <w:rFonts w:ascii="Segoe UI Semilight" w:hAnsi="Segoe UI Semilight" w:cs="Segoe UI Semilight"/>
                                        <w:color w:val="000000"/>
                                        <w:sz w:val="20"/>
                                        <w:szCs w:val="20"/>
                                      </w:rPr>
                                      <w:t>Arzu Türkeli</w:t>
                                    </w:r>
                                  </w:p>
                                  <w:p w14:paraId="7B359DDA" w14:textId="77777777" w:rsidR="00240530" w:rsidRDefault="00240530">
                                    <w:pPr>
                                      <w:rPr>
                                        <w:rFonts w:ascii="Segoe UI Semilight" w:hAnsi="Segoe UI Semilight" w:cs="Segoe UI Semilight"/>
                                        <w:sz w:val="20"/>
                                        <w:szCs w:val="20"/>
                                      </w:rPr>
                                    </w:pPr>
                                    <w:r>
                                      <w:rPr>
                                        <w:rFonts w:ascii="Segoe UI Semilight" w:hAnsi="Segoe UI Semilight" w:cs="Segoe UI Semilight"/>
                                        <w:color w:val="000000"/>
                                        <w:sz w:val="20"/>
                                        <w:szCs w:val="20"/>
                                      </w:rPr>
                                      <w:t>Mustafa Asiroglu</w:t>
                                    </w:r>
                                  </w:p>
                                </w:tc>
                              </w:tr>
                              <w:tr w:rsidR="00240530" w14:paraId="2FD98125" w14:textId="77777777" w:rsidTr="00240530">
                                <w:trPr>
                                  <w:trHeight w:val="720"/>
                                </w:trPr>
                                <w:tc>
                                  <w:tcPr>
                                    <w:tcW w:w="6358" w:type="dxa"/>
                                    <w:noWrap/>
                                    <w:tcMar>
                                      <w:top w:w="144" w:type="dxa"/>
                                      <w:left w:w="101" w:type="dxa"/>
                                      <w:bottom w:w="144" w:type="dxa"/>
                                      <w:right w:w="101" w:type="dxa"/>
                                    </w:tcMar>
                                  </w:tcPr>
                                  <w:p w14:paraId="34F73752" w14:textId="77777777" w:rsidR="00240530" w:rsidRDefault="00240530">
                                    <w:pPr>
                                      <w:rPr>
                                        <w:rFonts w:ascii="Segoe UI" w:hAnsi="Segoe UI" w:cs="Segoe UI"/>
                                        <w:sz w:val="20"/>
                                        <w:szCs w:val="20"/>
                                      </w:rPr>
                                    </w:pPr>
                                    <w:hyperlink r:id="rId31" w:history="1">
                                      <w:r>
                                        <w:rPr>
                                          <w:rStyle w:val="Hyperlink"/>
                                        </w:rPr>
                                        <w:t>Microsoft Vision for a Data-Driven Bank</w:t>
                                      </w:r>
                                    </w:hyperlink>
                                  </w:p>
                                  <w:p w14:paraId="0B12115F" w14:textId="77777777" w:rsidR="00240530" w:rsidRDefault="00240530">
                                    <w:pPr>
                                      <w:rPr>
                                        <w:rFonts w:ascii="Segoe UI" w:hAnsi="Segoe UI" w:cs="Segoe UI"/>
                                        <w:sz w:val="20"/>
                                        <w:szCs w:val="20"/>
                                      </w:rPr>
                                    </w:pPr>
                                  </w:p>
                                  <w:p w14:paraId="4F310F0D" w14:textId="77777777" w:rsidR="00240530" w:rsidRDefault="00240530">
                                    <w:pPr>
                                      <w:rPr>
                                        <w:rFonts w:ascii="Segoe UI" w:hAnsi="Segoe UI" w:cs="Segoe UI"/>
                                        <w:sz w:val="20"/>
                                        <w:szCs w:val="20"/>
                                      </w:rPr>
                                    </w:pPr>
                                    <w:r>
                                      <w:rPr>
                                        <w:rFonts w:ascii="Segoe UI" w:hAnsi="Segoe UI" w:cs="Segoe UI"/>
                                        <w:sz w:val="20"/>
                                        <w:szCs w:val="20"/>
                                      </w:rPr>
                                      <w:t>Microsoft provides trusted and integrated technologies to manage financial data at scale. The integration of these powerful capabilities brings disparate data sources together to generate insights for managing risk, improving customer experience, combating financial crime, meeting ESG criteria, and more.</w:t>
                                    </w:r>
                                  </w:p>
                                  <w:p w14:paraId="281B3FA3" w14:textId="77777777" w:rsidR="00240530" w:rsidRDefault="00240530">
                                    <w:pPr>
                                      <w:rPr>
                                        <w:rFonts w:ascii="Segoe UI" w:hAnsi="Segoe UI" w:cs="Segoe UI"/>
                                        <w:sz w:val="20"/>
                                        <w:szCs w:val="20"/>
                                      </w:rPr>
                                    </w:pPr>
                                  </w:p>
                                  <w:p w14:paraId="386528DB" w14:textId="77777777" w:rsidR="00240530" w:rsidRDefault="00240530">
                                    <w:pPr>
                                      <w:rPr>
                                        <w:rFonts w:ascii="Segoe UI" w:hAnsi="Segoe UI" w:cs="Segoe UI"/>
                                        <w:sz w:val="20"/>
                                        <w:szCs w:val="20"/>
                                      </w:rPr>
                                    </w:pPr>
                                    <w:r>
                                      <w:rPr>
                                        <w:rFonts w:ascii="Segoe UI" w:hAnsi="Segoe UI" w:cs="Segoe UI"/>
                                        <w:sz w:val="20"/>
                                        <w:szCs w:val="20"/>
                                      </w:rPr>
                                      <w:t>Workflows are designed specifically for the financial industry through the application of machine learning and easy to deploy AI tools to deliver efficiency and automation.</w:t>
                                    </w:r>
                                  </w:p>
                                </w:tc>
                                <w:tc>
                                  <w:tcPr>
                                    <w:tcW w:w="2627" w:type="dxa"/>
                                    <w:tcMar>
                                      <w:top w:w="144" w:type="dxa"/>
                                      <w:left w:w="101" w:type="dxa"/>
                                      <w:bottom w:w="144" w:type="dxa"/>
                                      <w:right w:w="101" w:type="dxa"/>
                                    </w:tcMar>
                                  </w:tcPr>
                                  <w:p w14:paraId="1BDD2ED4" w14:textId="77777777" w:rsidR="00240530" w:rsidRDefault="00240530">
                                    <w:pPr>
                                      <w:rPr>
                                        <w:rFonts w:ascii="Segoe UI Semibold" w:hAnsi="Segoe UI Semibold" w:cs="Segoe UI Semibold"/>
                                        <w:sz w:val="20"/>
                                        <w:szCs w:val="20"/>
                                      </w:rPr>
                                    </w:pPr>
                                    <w:r>
                                      <w:rPr>
                                        <w:rFonts w:ascii="Segoe UI Semibold" w:hAnsi="Segoe UI Semibold" w:cs="Segoe UI Semibold"/>
                                        <w:color w:val="000000"/>
                                        <w:sz w:val="20"/>
                                        <w:szCs w:val="20"/>
                                      </w:rPr>
                                      <w:t>Content Type</w:t>
                                    </w:r>
                                  </w:p>
                                  <w:p w14:paraId="0F5A499E" w14:textId="77777777" w:rsidR="00240530" w:rsidRDefault="00240530">
                                    <w:pPr>
                                      <w:rPr>
                                        <w:rFonts w:ascii="Segoe UI Semilight" w:hAnsi="Segoe UI Semilight" w:cs="Segoe UI Semilight"/>
                                        <w:sz w:val="20"/>
                                        <w:szCs w:val="20"/>
                                      </w:rPr>
                                    </w:pPr>
                                    <w:r>
                                      <w:rPr>
                                        <w:rFonts w:ascii="Segoe UI Semilight" w:hAnsi="Segoe UI Semilight" w:cs="Segoe UI Semilight"/>
                                        <w:color w:val="000000"/>
                                        <w:sz w:val="20"/>
                                        <w:szCs w:val="20"/>
                                      </w:rPr>
                                      <w:t>Experience</w:t>
                                    </w:r>
                                  </w:p>
                                  <w:p w14:paraId="15C6FAA2" w14:textId="77777777" w:rsidR="00240530" w:rsidRDefault="00240530">
                                    <w:pPr>
                                      <w:rPr>
                                        <w:rFonts w:ascii="Segoe UI Semibold" w:hAnsi="Segoe UI Semibold" w:cs="Segoe UI Semibold"/>
                                        <w:sz w:val="20"/>
                                        <w:szCs w:val="20"/>
                                      </w:rPr>
                                    </w:pPr>
                                  </w:p>
                                  <w:p w14:paraId="0D89D03A" w14:textId="77777777" w:rsidR="00240530" w:rsidRDefault="00240530">
                                    <w:pPr>
                                      <w:rPr>
                                        <w:rFonts w:ascii="Segoe UI Semilight" w:hAnsi="Segoe UI Semilight" w:cs="Segoe UI Semilight"/>
                                        <w:sz w:val="20"/>
                                        <w:szCs w:val="20"/>
                                      </w:rPr>
                                    </w:pPr>
                                    <w:r>
                                      <w:rPr>
                                        <w:rFonts w:ascii="Segoe UI Semibold" w:hAnsi="Segoe UI Semibold" w:cs="Segoe UI Semibold"/>
                                        <w:color w:val="000000"/>
                                        <w:sz w:val="20"/>
                                        <w:szCs w:val="20"/>
                                      </w:rPr>
                                      <w:t>Content Owners</w:t>
                                    </w:r>
                                    <w:r>
                                      <w:rPr>
                                        <w:rFonts w:ascii="Segoe UI Semilight" w:hAnsi="Segoe UI Semilight" w:cs="Segoe UI Semilight"/>
                                        <w:color w:val="000000"/>
                                        <w:sz w:val="20"/>
                                        <w:szCs w:val="20"/>
                                      </w:rPr>
                                      <w:t xml:space="preserve"> </w:t>
                                    </w:r>
                                  </w:p>
                                  <w:p w14:paraId="62E423E0" w14:textId="77777777" w:rsidR="00240530" w:rsidRDefault="00240530">
                                    <w:pPr>
                                      <w:rPr>
                                        <w:rFonts w:ascii="Segoe UI Semilight" w:hAnsi="Segoe UI Semilight" w:cs="Segoe UI Semilight"/>
                                        <w:color w:val="000000"/>
                                        <w:sz w:val="20"/>
                                        <w:szCs w:val="20"/>
                                      </w:rPr>
                                    </w:pPr>
                                    <w:r>
                                      <w:rPr>
                                        <w:rFonts w:ascii="Segoe UI Semilight" w:hAnsi="Segoe UI Semilight" w:cs="Segoe UI Semilight"/>
                                        <w:color w:val="000000"/>
                                        <w:sz w:val="20"/>
                                        <w:szCs w:val="20"/>
                                      </w:rPr>
                                      <w:t>Daragh Morrissey</w:t>
                                    </w:r>
                                  </w:p>
                                  <w:p w14:paraId="7B05FD76" w14:textId="654138FE" w:rsidR="00240530" w:rsidRDefault="00240530">
                                    <w:pPr>
                                      <w:rPr>
                                        <w:rFonts w:ascii="Segoe UI Semilight" w:hAnsi="Segoe UI Semilight" w:cs="Segoe UI Semilight"/>
                                        <w:sz w:val="20"/>
                                        <w:szCs w:val="20"/>
                                      </w:rPr>
                                    </w:pPr>
                                    <w:r>
                                      <w:rPr>
                                        <w:rFonts w:ascii="Segoe UI Semilight" w:hAnsi="Segoe UI Semilight" w:cs="Segoe UI Semilight"/>
                                        <w:color w:val="000000"/>
                                        <w:sz w:val="20"/>
                                        <w:szCs w:val="20"/>
                                      </w:rPr>
                                      <w:t>Chad Gronbach</w:t>
                                    </w:r>
                                  </w:p>
                                </w:tc>
                              </w:tr>
                              <w:tr w:rsidR="00240530" w14:paraId="0A33AEA2" w14:textId="77777777" w:rsidTr="00240530">
                                <w:trPr>
                                  <w:trHeight w:val="720"/>
                                </w:trPr>
                                <w:tc>
                                  <w:tcPr>
                                    <w:tcW w:w="6358" w:type="dxa"/>
                                    <w:shd w:val="clear" w:color="auto" w:fill="F2F2F2"/>
                                    <w:noWrap/>
                                    <w:tcMar>
                                      <w:top w:w="144" w:type="dxa"/>
                                      <w:left w:w="101" w:type="dxa"/>
                                      <w:bottom w:w="144" w:type="dxa"/>
                                      <w:right w:w="101" w:type="dxa"/>
                                    </w:tcMar>
                                  </w:tcPr>
                                  <w:p w14:paraId="463C23DC" w14:textId="77777777" w:rsidR="00240530" w:rsidRDefault="00240530">
                                    <w:pPr>
                                      <w:rPr>
                                        <w:rFonts w:ascii="Segoe UI" w:hAnsi="Segoe UI" w:cs="Segoe UI"/>
                                        <w:sz w:val="20"/>
                                        <w:szCs w:val="20"/>
                                      </w:rPr>
                                    </w:pPr>
                                    <w:hyperlink r:id="rId32" w:history="1">
                                      <w:r>
                                        <w:rPr>
                                          <w:rStyle w:val="Hyperlink"/>
                                        </w:rPr>
                                        <w:t>MS Cloud for Financial Services</w:t>
                                      </w:r>
                                    </w:hyperlink>
                                  </w:p>
                                  <w:p w14:paraId="0C388A56" w14:textId="77777777" w:rsidR="00240530" w:rsidRDefault="00240530">
                                    <w:pPr>
                                      <w:rPr>
                                        <w:rFonts w:ascii="Segoe UI" w:hAnsi="Segoe UI" w:cs="Segoe UI"/>
                                        <w:sz w:val="20"/>
                                        <w:szCs w:val="20"/>
                                      </w:rPr>
                                    </w:pPr>
                                  </w:p>
                                  <w:p w14:paraId="701FCFCB" w14:textId="77777777" w:rsidR="00240530" w:rsidRDefault="00240530">
                                    <w:pPr>
                                      <w:rPr>
                                        <w:rFonts w:ascii="Segoe UI" w:hAnsi="Segoe UI" w:cs="Segoe UI"/>
                                        <w:sz w:val="20"/>
                                        <w:szCs w:val="20"/>
                                      </w:rPr>
                                    </w:pPr>
                                    <w:r>
                                      <w:rPr>
                                        <w:rFonts w:ascii="Segoe UI" w:hAnsi="Segoe UI" w:cs="Segoe UI"/>
                                        <w:color w:val="000000"/>
                                        <w:sz w:val="20"/>
                                        <w:szCs w:val="20"/>
                                      </w:rPr>
                                      <w:t>Microsoft Cloud for Financial Services is an end-to-end solution designed for even the most complex control frameworks and regulatory requirements. By integrating existing and new capabilities in Microsoft 365, Azure, Dynamics 365, and Microsoft Power Platform, Microsoft Cloud for Financial Services unlocks unprecedented value. A robust partner ecosystem extends the value of the platform with additional solutions to address the most urgent and constantly evolving challenges the financial services industry is facing today.</w:t>
                                    </w:r>
                                  </w:p>
                                  <w:p w14:paraId="0F7394B0" w14:textId="77777777" w:rsidR="00240530" w:rsidRDefault="00240530">
                                    <w:pPr>
                                      <w:rPr>
                                        <w:rFonts w:ascii="Segoe UI" w:hAnsi="Segoe UI" w:cs="Segoe UI"/>
                                        <w:sz w:val="20"/>
                                        <w:szCs w:val="20"/>
                                      </w:rPr>
                                    </w:pPr>
                                  </w:p>
                                </w:tc>
                                <w:tc>
                                  <w:tcPr>
                                    <w:tcW w:w="2627" w:type="dxa"/>
                                    <w:shd w:val="clear" w:color="auto" w:fill="F2F2F2"/>
                                    <w:noWrap/>
                                    <w:tcMar>
                                      <w:top w:w="144" w:type="dxa"/>
                                      <w:left w:w="101" w:type="dxa"/>
                                      <w:bottom w:w="144" w:type="dxa"/>
                                      <w:right w:w="101" w:type="dxa"/>
                                    </w:tcMar>
                                  </w:tcPr>
                                  <w:p w14:paraId="601BD3D1" w14:textId="77777777" w:rsidR="00240530" w:rsidRDefault="00240530">
                                    <w:pPr>
                                      <w:rPr>
                                        <w:rFonts w:ascii="Segoe UI Semibold" w:hAnsi="Segoe UI Semibold" w:cs="Segoe UI Semibold"/>
                                        <w:sz w:val="20"/>
                                        <w:szCs w:val="20"/>
                                      </w:rPr>
                                    </w:pPr>
                                    <w:r>
                                      <w:rPr>
                                        <w:rFonts w:ascii="Segoe UI Semibold" w:hAnsi="Segoe UI Semibold" w:cs="Segoe UI Semibold"/>
                                        <w:color w:val="000000"/>
                                        <w:sz w:val="20"/>
                                        <w:szCs w:val="20"/>
                                      </w:rPr>
                                      <w:t>Content Type</w:t>
                                    </w:r>
                                  </w:p>
                                  <w:p w14:paraId="2699D564" w14:textId="77777777" w:rsidR="00240530" w:rsidRDefault="00240530">
                                    <w:pPr>
                                      <w:rPr>
                                        <w:rFonts w:ascii="Segoe UI Semilight" w:hAnsi="Segoe UI Semilight" w:cs="Segoe UI Semilight"/>
                                        <w:sz w:val="20"/>
                                        <w:szCs w:val="20"/>
                                      </w:rPr>
                                    </w:pPr>
                                    <w:r>
                                      <w:rPr>
                                        <w:rFonts w:ascii="Segoe UI Semilight" w:hAnsi="Segoe UI Semilight" w:cs="Segoe UI Semilight"/>
                                        <w:color w:val="000000"/>
                                        <w:sz w:val="20"/>
                                        <w:szCs w:val="20"/>
                                      </w:rPr>
                                      <w:t>Experience</w:t>
                                    </w:r>
                                  </w:p>
                                  <w:p w14:paraId="769C1658" w14:textId="77777777" w:rsidR="00240530" w:rsidRDefault="00240530">
                                    <w:pPr>
                                      <w:rPr>
                                        <w:rFonts w:ascii="Segoe UI Semibold" w:hAnsi="Segoe UI Semibold" w:cs="Segoe UI Semibold"/>
                                        <w:sz w:val="20"/>
                                        <w:szCs w:val="20"/>
                                      </w:rPr>
                                    </w:pPr>
                                  </w:p>
                                  <w:p w14:paraId="5D1236F0" w14:textId="77777777" w:rsidR="00240530" w:rsidRDefault="00240530">
                                    <w:pPr>
                                      <w:rPr>
                                        <w:rFonts w:ascii="Segoe UI Semilight" w:hAnsi="Segoe UI Semilight" w:cs="Segoe UI Semilight"/>
                                        <w:sz w:val="20"/>
                                        <w:szCs w:val="20"/>
                                      </w:rPr>
                                    </w:pPr>
                                    <w:r>
                                      <w:rPr>
                                        <w:rFonts w:ascii="Segoe UI Semibold" w:hAnsi="Segoe UI Semibold" w:cs="Segoe UI Semibold"/>
                                        <w:color w:val="000000"/>
                                        <w:sz w:val="20"/>
                                        <w:szCs w:val="20"/>
                                      </w:rPr>
                                      <w:t>Content Owners</w:t>
                                    </w:r>
                                    <w:r>
                                      <w:rPr>
                                        <w:rFonts w:ascii="Segoe UI Semilight" w:hAnsi="Segoe UI Semilight" w:cs="Segoe UI Semilight"/>
                                        <w:color w:val="000000"/>
                                        <w:sz w:val="20"/>
                                        <w:szCs w:val="20"/>
                                      </w:rPr>
                                      <w:t xml:space="preserve"> </w:t>
                                    </w:r>
                                  </w:p>
                                  <w:p w14:paraId="1ED27087" w14:textId="77777777" w:rsidR="00240530" w:rsidRDefault="00240530">
                                    <w:pPr>
                                      <w:rPr>
                                        <w:rFonts w:ascii="Segoe UI Semilight" w:hAnsi="Segoe UI Semilight" w:cs="Segoe UI Semilight"/>
                                        <w:sz w:val="20"/>
                                        <w:szCs w:val="20"/>
                                      </w:rPr>
                                    </w:pPr>
                                    <w:r>
                                      <w:rPr>
                                        <w:rFonts w:ascii="Segoe UI Semilight" w:hAnsi="Segoe UI Semilight" w:cs="Segoe UI Semilight"/>
                                        <w:color w:val="000000"/>
                                        <w:sz w:val="20"/>
                                        <w:szCs w:val="20"/>
                                      </w:rPr>
                                      <w:t>Chad Gronbach</w:t>
                                    </w:r>
                                  </w:p>
                                </w:tc>
                              </w:tr>
                              <w:tr w:rsidR="00240530" w14:paraId="05E7B0BE" w14:textId="77777777" w:rsidTr="00240530">
                                <w:trPr>
                                  <w:trHeight w:val="720"/>
                                </w:trPr>
                                <w:tc>
                                  <w:tcPr>
                                    <w:tcW w:w="6358" w:type="dxa"/>
                                    <w:noWrap/>
                                    <w:tcMar>
                                      <w:top w:w="144" w:type="dxa"/>
                                      <w:left w:w="101" w:type="dxa"/>
                                      <w:bottom w:w="144" w:type="dxa"/>
                                      <w:right w:w="101" w:type="dxa"/>
                                    </w:tcMar>
                                  </w:tcPr>
                                  <w:p w14:paraId="7BBF2A2E" w14:textId="77777777" w:rsidR="00240530" w:rsidRDefault="00240530">
                                    <w:pPr>
                                      <w:rPr>
                                        <w:rFonts w:ascii="Segoe UI" w:hAnsi="Segoe UI" w:cs="Segoe UI"/>
                                        <w:sz w:val="20"/>
                                        <w:szCs w:val="20"/>
                                      </w:rPr>
                                    </w:pPr>
                                    <w:hyperlink r:id="rId33" w:history="1">
                                      <w:r>
                                        <w:rPr>
                                          <w:rStyle w:val="Hyperlink"/>
                                        </w:rPr>
                                        <w:t>SAS Risk Modeling and Decisioning​</w:t>
                                      </w:r>
                                    </w:hyperlink>
                                  </w:p>
                                  <w:p w14:paraId="6FC222CA" w14:textId="77777777" w:rsidR="00240530" w:rsidRDefault="00240530">
                                    <w:pPr>
                                      <w:rPr>
                                        <w:rFonts w:ascii="Segoe UI" w:hAnsi="Segoe UI" w:cs="Segoe UI"/>
                                        <w:sz w:val="20"/>
                                        <w:szCs w:val="20"/>
                                      </w:rPr>
                                    </w:pPr>
                                    <w:r>
                                      <w:rPr>
                                        <w:rFonts w:ascii="Segoe UI" w:hAnsi="Segoe UI" w:cs="Segoe UI"/>
                                        <w:sz w:val="20"/>
                                        <w:szCs w:val="20"/>
                                      </w:rPr>
                                      <w:t xml:space="preserve">The SAS solution combines the data management, model development, </w:t>
                                    </w:r>
                                    <w:proofErr w:type="gramStart"/>
                                    <w:r>
                                      <w:rPr>
                                        <w:rFonts w:ascii="Segoe UI" w:hAnsi="Segoe UI" w:cs="Segoe UI"/>
                                        <w:sz w:val="20"/>
                                        <w:szCs w:val="20"/>
                                      </w:rPr>
                                      <w:t>deployment</w:t>
                                    </w:r>
                                    <w:proofErr w:type="gramEnd"/>
                                    <w:r>
                                      <w:rPr>
                                        <w:rFonts w:ascii="Segoe UI" w:hAnsi="Segoe UI" w:cs="Segoe UI"/>
                                        <w:sz w:val="20"/>
                                        <w:szCs w:val="20"/>
                                      </w:rPr>
                                      <w:t xml:space="preserve"> and monitoring capabilities of SAS Risk Modeling with the intuitive decision-process design and rule-set management capabilities of SAS Intelligent Decisioning. By using the SAS solution in the Microsoft Azure, financial institutions can manage risk across the organization to enhance the customer experience and improve operational performance, while simultaneously capitalizing on the lower cost, flexibility and faster data analysis gained.</w:t>
                                    </w:r>
                                  </w:p>
                                  <w:p w14:paraId="05BD97CC" w14:textId="77777777" w:rsidR="00240530" w:rsidRDefault="00240530">
                                    <w:pPr>
                                      <w:rPr>
                                        <w:rFonts w:ascii="Segoe UI" w:hAnsi="Segoe UI" w:cs="Segoe UI"/>
                                        <w:sz w:val="20"/>
                                        <w:szCs w:val="20"/>
                                      </w:rPr>
                                    </w:pPr>
                                  </w:p>
                                </w:tc>
                                <w:tc>
                                  <w:tcPr>
                                    <w:tcW w:w="2627" w:type="dxa"/>
                                    <w:tcMar>
                                      <w:top w:w="144" w:type="dxa"/>
                                      <w:left w:w="101" w:type="dxa"/>
                                      <w:bottom w:w="144" w:type="dxa"/>
                                      <w:right w:w="101" w:type="dxa"/>
                                    </w:tcMar>
                                  </w:tcPr>
                                  <w:p w14:paraId="55751CB0" w14:textId="77777777" w:rsidR="00240530" w:rsidRDefault="00240530">
                                    <w:pPr>
                                      <w:rPr>
                                        <w:rFonts w:ascii="Segoe UI Semibold" w:hAnsi="Segoe UI Semibold" w:cs="Segoe UI Semibold"/>
                                        <w:sz w:val="20"/>
                                        <w:szCs w:val="20"/>
                                      </w:rPr>
                                    </w:pPr>
                                    <w:r>
                                      <w:rPr>
                                        <w:rFonts w:ascii="Segoe UI Semibold" w:hAnsi="Segoe UI Semibold" w:cs="Segoe UI Semibold"/>
                                        <w:color w:val="000000"/>
                                        <w:sz w:val="20"/>
                                        <w:szCs w:val="20"/>
                                      </w:rPr>
                                      <w:t>Content Type</w:t>
                                    </w:r>
                                  </w:p>
                                  <w:p w14:paraId="08DA72E5" w14:textId="77777777" w:rsidR="00240530" w:rsidRDefault="00240530">
                                    <w:pPr>
                                      <w:rPr>
                                        <w:rFonts w:ascii="Segoe UI Semilight" w:hAnsi="Segoe UI Semilight" w:cs="Segoe UI Semilight"/>
                                        <w:sz w:val="20"/>
                                        <w:szCs w:val="20"/>
                                      </w:rPr>
                                    </w:pPr>
                                    <w:r>
                                      <w:rPr>
                                        <w:rFonts w:ascii="Segoe UI Semilight" w:hAnsi="Segoe UI Semilight" w:cs="Segoe UI Semilight"/>
                                        <w:color w:val="000000"/>
                                        <w:sz w:val="20"/>
                                        <w:szCs w:val="20"/>
                                      </w:rPr>
                                      <w:t>Experience</w:t>
                                    </w:r>
                                  </w:p>
                                  <w:p w14:paraId="3F765E55" w14:textId="77777777" w:rsidR="00240530" w:rsidRDefault="00240530">
                                    <w:pPr>
                                      <w:rPr>
                                        <w:rFonts w:ascii="Segoe UI Semibold" w:hAnsi="Segoe UI Semibold" w:cs="Segoe UI Semibold"/>
                                        <w:sz w:val="20"/>
                                        <w:szCs w:val="20"/>
                                      </w:rPr>
                                    </w:pPr>
                                  </w:p>
                                  <w:p w14:paraId="3B0DC3FD" w14:textId="77777777" w:rsidR="00240530" w:rsidRDefault="00240530">
                                    <w:pPr>
                                      <w:rPr>
                                        <w:rFonts w:ascii="Segoe UI Semilight" w:hAnsi="Segoe UI Semilight" w:cs="Segoe UI Semilight"/>
                                        <w:sz w:val="20"/>
                                        <w:szCs w:val="20"/>
                                      </w:rPr>
                                    </w:pPr>
                                    <w:r>
                                      <w:rPr>
                                        <w:rFonts w:ascii="Segoe UI Semibold" w:hAnsi="Segoe UI Semibold" w:cs="Segoe UI Semibold"/>
                                        <w:color w:val="000000"/>
                                        <w:sz w:val="20"/>
                                        <w:szCs w:val="20"/>
                                      </w:rPr>
                                      <w:t>Content Owners</w:t>
                                    </w:r>
                                    <w:r>
                                      <w:rPr>
                                        <w:rFonts w:ascii="Segoe UI Semilight" w:hAnsi="Segoe UI Semilight" w:cs="Segoe UI Semilight"/>
                                        <w:color w:val="000000"/>
                                        <w:sz w:val="20"/>
                                        <w:szCs w:val="20"/>
                                      </w:rPr>
                                      <w:t xml:space="preserve"> </w:t>
                                    </w:r>
                                  </w:p>
                                  <w:p w14:paraId="1A2483F9" w14:textId="77777777" w:rsidR="00240530" w:rsidRDefault="00240530">
                                    <w:pPr>
                                      <w:rPr>
                                        <w:rFonts w:ascii="Segoe UI Semilight" w:hAnsi="Segoe UI Semilight" w:cs="Segoe UI Semilight"/>
                                        <w:sz w:val="20"/>
                                        <w:szCs w:val="20"/>
                                      </w:rPr>
                                    </w:pPr>
                                    <w:r>
                                      <w:rPr>
                                        <w:rFonts w:ascii="Segoe UI Semilight" w:hAnsi="Segoe UI Semilight" w:cs="Segoe UI Semilight"/>
                                        <w:color w:val="000000"/>
                                        <w:sz w:val="20"/>
                                        <w:szCs w:val="20"/>
                                      </w:rPr>
                                      <w:t>Chad Gronbach</w:t>
                                    </w:r>
                                  </w:p>
                                </w:tc>
                              </w:tr>
                              <w:tr w:rsidR="00240530" w14:paraId="06F8E0A8" w14:textId="77777777" w:rsidTr="00240530">
                                <w:trPr>
                                  <w:trHeight w:val="720"/>
                                </w:trPr>
                                <w:tc>
                                  <w:tcPr>
                                    <w:tcW w:w="6358" w:type="dxa"/>
                                    <w:shd w:val="clear" w:color="auto" w:fill="F2F2F2"/>
                                    <w:noWrap/>
                                    <w:tcMar>
                                      <w:top w:w="144" w:type="dxa"/>
                                      <w:left w:w="101" w:type="dxa"/>
                                      <w:bottom w:w="144" w:type="dxa"/>
                                      <w:right w:w="101" w:type="dxa"/>
                                    </w:tcMar>
                                  </w:tcPr>
                                  <w:p w14:paraId="24740EDD" w14:textId="77777777" w:rsidR="00240530" w:rsidRDefault="00240530">
                                    <w:pPr>
                                      <w:rPr>
                                        <w:rFonts w:ascii="Segoe UI" w:hAnsi="Segoe UI" w:cs="Segoe UI"/>
                                        <w:sz w:val="20"/>
                                        <w:szCs w:val="20"/>
                                      </w:rPr>
                                    </w:pPr>
                                    <w:hyperlink r:id="rId34" w:history="1">
                                      <w:r>
                                        <w:rPr>
                                          <w:rStyle w:val="Hyperlink"/>
                                        </w:rPr>
                                        <w:t>MSCI Climate Lab</w:t>
                                      </w:r>
                                    </w:hyperlink>
                                  </w:p>
                                  <w:p w14:paraId="136B03B6" w14:textId="77777777" w:rsidR="00240530" w:rsidRDefault="00240530">
                                    <w:pPr>
                                      <w:rPr>
                                        <w:rFonts w:ascii="Segoe UI" w:hAnsi="Segoe UI" w:cs="Segoe UI"/>
                                        <w:sz w:val="20"/>
                                        <w:szCs w:val="20"/>
                                      </w:rPr>
                                    </w:pPr>
                                  </w:p>
                                  <w:p w14:paraId="0B7A2547" w14:textId="77777777" w:rsidR="00240530" w:rsidRDefault="00240530">
                                    <w:pPr>
                                      <w:rPr>
                                        <w:rFonts w:ascii="Segoe UI" w:hAnsi="Segoe UI" w:cs="Segoe UI"/>
                                        <w:sz w:val="20"/>
                                        <w:szCs w:val="20"/>
                                      </w:rPr>
                                    </w:pPr>
                                    <w:r>
                                      <w:rPr>
                                        <w:rFonts w:ascii="Segoe UI" w:hAnsi="Segoe UI" w:cs="Segoe UI"/>
                                        <w:color w:val="000000"/>
                                        <w:sz w:val="20"/>
                                        <w:szCs w:val="20"/>
                                      </w:rPr>
                                      <w:t xml:space="preserve">MSCI Climate Lab provides a set of tools and dashboards that provide enhanced visualization capabilities to explore the breadth and depth of MSCI ESG Research’s climate data and scenario analysis. Using the platform built on Microsoft Azure, companies and investors can examine climate transition and physical risk, emissions, scenarios, and net-zero </w:t>
                                    </w:r>
                                    <w:proofErr w:type="gramStart"/>
                                    <w:r>
                                      <w:rPr>
                                        <w:rFonts w:ascii="Segoe UI" w:hAnsi="Segoe UI" w:cs="Segoe UI"/>
                                        <w:color w:val="000000"/>
                                        <w:sz w:val="20"/>
                                        <w:szCs w:val="20"/>
                                      </w:rPr>
                                      <w:t>targets</w:t>
                                    </w:r>
                                    <w:proofErr w:type="gramEnd"/>
                                    <w:r>
                                      <w:rPr>
                                        <w:rFonts w:ascii="Segoe UI" w:hAnsi="Segoe UI" w:cs="Segoe UI"/>
                                        <w:color w:val="000000"/>
                                        <w:sz w:val="20"/>
                                        <w:szCs w:val="20"/>
                                      </w:rPr>
                                      <w:t xml:space="preserve"> data for over 10,000 companies globally.</w:t>
                                    </w:r>
                                  </w:p>
                                  <w:p w14:paraId="67F4C532" w14:textId="77777777" w:rsidR="00240530" w:rsidRDefault="00240530">
                                    <w:pPr>
                                      <w:rPr>
                                        <w:rFonts w:ascii="Segoe UI" w:hAnsi="Segoe UI" w:cs="Segoe UI"/>
                                        <w:sz w:val="20"/>
                                        <w:szCs w:val="20"/>
                                      </w:rPr>
                                    </w:pPr>
                                  </w:p>
                                </w:tc>
                                <w:tc>
                                  <w:tcPr>
                                    <w:tcW w:w="2627" w:type="dxa"/>
                                    <w:shd w:val="clear" w:color="auto" w:fill="F2F2F2"/>
                                    <w:noWrap/>
                                    <w:tcMar>
                                      <w:top w:w="144" w:type="dxa"/>
                                      <w:left w:w="101" w:type="dxa"/>
                                      <w:bottom w:w="144" w:type="dxa"/>
                                      <w:right w:w="101" w:type="dxa"/>
                                    </w:tcMar>
                                  </w:tcPr>
                                  <w:p w14:paraId="343DF60B" w14:textId="77777777" w:rsidR="00240530" w:rsidRDefault="00240530">
                                    <w:pPr>
                                      <w:rPr>
                                        <w:rFonts w:ascii="Segoe UI Semibold" w:hAnsi="Segoe UI Semibold" w:cs="Segoe UI Semibold"/>
                                        <w:sz w:val="20"/>
                                        <w:szCs w:val="20"/>
                                      </w:rPr>
                                    </w:pPr>
                                    <w:r>
                                      <w:rPr>
                                        <w:rFonts w:ascii="Segoe UI Semibold" w:hAnsi="Segoe UI Semibold" w:cs="Segoe UI Semibold"/>
                                        <w:color w:val="000000"/>
                                        <w:sz w:val="20"/>
                                        <w:szCs w:val="20"/>
                                      </w:rPr>
                                      <w:t>Content Type</w:t>
                                    </w:r>
                                  </w:p>
                                  <w:p w14:paraId="4814C688" w14:textId="77777777" w:rsidR="00240530" w:rsidRDefault="00240530">
                                    <w:pPr>
                                      <w:rPr>
                                        <w:rFonts w:ascii="Segoe UI Semilight" w:hAnsi="Segoe UI Semilight" w:cs="Segoe UI Semilight"/>
                                        <w:sz w:val="20"/>
                                        <w:szCs w:val="20"/>
                                      </w:rPr>
                                    </w:pPr>
                                    <w:r>
                                      <w:rPr>
                                        <w:rFonts w:ascii="Segoe UI Semilight" w:hAnsi="Segoe UI Semilight" w:cs="Segoe UI Semilight"/>
                                        <w:color w:val="000000"/>
                                        <w:sz w:val="20"/>
                                        <w:szCs w:val="20"/>
                                      </w:rPr>
                                      <w:t>Experience</w:t>
                                    </w:r>
                                  </w:p>
                                  <w:p w14:paraId="601134A2" w14:textId="77777777" w:rsidR="00240530" w:rsidRDefault="00240530">
                                    <w:pPr>
                                      <w:rPr>
                                        <w:rFonts w:ascii="Segoe UI Semibold" w:hAnsi="Segoe UI Semibold" w:cs="Segoe UI Semibold"/>
                                        <w:sz w:val="20"/>
                                        <w:szCs w:val="20"/>
                                      </w:rPr>
                                    </w:pPr>
                                  </w:p>
                                  <w:p w14:paraId="0F1D13E8" w14:textId="77777777" w:rsidR="00240530" w:rsidRDefault="00240530">
                                    <w:pPr>
                                      <w:rPr>
                                        <w:rFonts w:ascii="Segoe UI Semilight" w:hAnsi="Segoe UI Semilight" w:cs="Segoe UI Semilight"/>
                                        <w:sz w:val="20"/>
                                        <w:szCs w:val="20"/>
                                      </w:rPr>
                                    </w:pPr>
                                    <w:r>
                                      <w:rPr>
                                        <w:rFonts w:ascii="Segoe UI Semibold" w:hAnsi="Segoe UI Semibold" w:cs="Segoe UI Semibold"/>
                                        <w:color w:val="000000"/>
                                        <w:sz w:val="20"/>
                                        <w:szCs w:val="20"/>
                                      </w:rPr>
                                      <w:t>Content Owners</w:t>
                                    </w:r>
                                    <w:r>
                                      <w:rPr>
                                        <w:rFonts w:ascii="Segoe UI Semilight" w:hAnsi="Segoe UI Semilight" w:cs="Segoe UI Semilight"/>
                                        <w:color w:val="000000"/>
                                        <w:sz w:val="20"/>
                                        <w:szCs w:val="20"/>
                                      </w:rPr>
                                      <w:t xml:space="preserve"> </w:t>
                                    </w:r>
                                  </w:p>
                                  <w:p w14:paraId="699151B8" w14:textId="77777777" w:rsidR="00240530" w:rsidRDefault="00240530">
                                    <w:pPr>
                                      <w:rPr>
                                        <w:rFonts w:ascii="Segoe UI Semibold" w:hAnsi="Segoe UI Semibold" w:cs="Segoe UI Semibold"/>
                                        <w:color w:val="000000"/>
                                        <w:sz w:val="20"/>
                                        <w:szCs w:val="20"/>
                                      </w:rPr>
                                    </w:pPr>
                                    <w:r>
                                      <w:rPr>
                                        <w:rFonts w:ascii="Segoe UI Semilight" w:hAnsi="Segoe UI Semilight" w:cs="Segoe UI Semilight"/>
                                        <w:color w:val="000000"/>
                                        <w:sz w:val="20"/>
                                        <w:szCs w:val="20"/>
                                      </w:rPr>
                                      <w:t>Chad Gronbach</w:t>
                                    </w:r>
                                  </w:p>
                                </w:tc>
                              </w:tr>
                              <w:tr w:rsidR="00240530" w14:paraId="3AE5123F" w14:textId="77777777" w:rsidTr="00240530">
                                <w:trPr>
                                  <w:trHeight w:val="720"/>
                                </w:trPr>
                                <w:tc>
                                  <w:tcPr>
                                    <w:tcW w:w="6358" w:type="dxa"/>
                                    <w:shd w:val="clear" w:color="auto" w:fill="FFFFFF"/>
                                    <w:noWrap/>
                                    <w:tcMar>
                                      <w:top w:w="144" w:type="dxa"/>
                                      <w:left w:w="101" w:type="dxa"/>
                                      <w:bottom w:w="144" w:type="dxa"/>
                                      <w:right w:w="101" w:type="dxa"/>
                                    </w:tcMar>
                                  </w:tcPr>
                                  <w:p w14:paraId="14CF3439" w14:textId="77777777" w:rsidR="00240530" w:rsidRDefault="00240530">
                                    <w:pPr>
                                      <w:rPr>
                                        <w:rFonts w:ascii="Segoe UI" w:hAnsi="Segoe UI" w:cs="Segoe UI"/>
                                        <w:sz w:val="20"/>
                                        <w:szCs w:val="20"/>
                                      </w:rPr>
                                    </w:pPr>
                                    <w:hyperlink r:id="rId35" w:history="1">
                                      <w:r>
                                        <w:rPr>
                                          <w:rStyle w:val="Hyperlink"/>
                                        </w:rPr>
                                        <w:t>Finastra Fusion Global </w:t>
                                      </w:r>
                                      <w:proofErr w:type="spellStart"/>
                                      <w:r>
                                        <w:rPr>
                                          <w:rStyle w:val="Hyperlink"/>
                                        </w:rPr>
                                        <w:t>PAYplus</w:t>
                                      </w:r>
                                      <w:proofErr w:type="spellEnd"/>
                                    </w:hyperlink>
                                  </w:p>
                                  <w:p w14:paraId="6C13221B" w14:textId="77777777" w:rsidR="00240530" w:rsidRDefault="00240530">
                                    <w:pPr>
                                      <w:rPr>
                                        <w:rFonts w:ascii="Segoe UI" w:hAnsi="Segoe UI" w:cs="Segoe UI"/>
                                        <w:sz w:val="20"/>
                                        <w:szCs w:val="20"/>
                                      </w:rPr>
                                    </w:pPr>
                                  </w:p>
                                  <w:p w14:paraId="351056E0" w14:textId="77777777" w:rsidR="00240530" w:rsidRDefault="00240530">
                                    <w:pPr>
                                      <w:rPr>
                                        <w:rFonts w:ascii="Segoe UI" w:hAnsi="Segoe UI" w:cs="Segoe UI"/>
                                        <w:sz w:val="20"/>
                                        <w:szCs w:val="20"/>
                                      </w:rPr>
                                    </w:pPr>
                                    <w:r>
                                      <w:rPr>
                                        <w:rFonts w:ascii="Segoe UI" w:hAnsi="Segoe UI" w:cs="Segoe UI"/>
                                        <w:color w:val="000000"/>
                                        <w:sz w:val="20"/>
                                        <w:szCs w:val="20"/>
                                      </w:rPr>
                                      <w:t xml:space="preserve">Finastra and Microsoft partner to deliver secure, </w:t>
                                    </w:r>
                                    <w:proofErr w:type="gramStart"/>
                                    <w:r>
                                      <w:rPr>
                                        <w:rFonts w:ascii="Segoe UI" w:hAnsi="Segoe UI" w:cs="Segoe UI"/>
                                        <w:color w:val="000000"/>
                                        <w:sz w:val="20"/>
                                        <w:szCs w:val="20"/>
                                      </w:rPr>
                                      <w:t>flexible</w:t>
                                    </w:r>
                                    <w:proofErr w:type="gramEnd"/>
                                    <w:r>
                                      <w:rPr>
                                        <w:rFonts w:ascii="Segoe UI" w:hAnsi="Segoe UI" w:cs="Segoe UI"/>
                                        <w:color w:val="000000"/>
                                        <w:sz w:val="20"/>
                                        <w:szCs w:val="20"/>
                                      </w:rPr>
                                      <w:t xml:space="preserve"> and cost-effective financial services cloud solutions. The Fusion Global </w:t>
                                    </w:r>
                                    <w:proofErr w:type="spellStart"/>
                                    <w:r>
                                      <w:rPr>
                                        <w:rFonts w:ascii="Segoe UI" w:hAnsi="Segoe UI" w:cs="Segoe UI"/>
                                        <w:color w:val="000000"/>
                                        <w:sz w:val="20"/>
                                        <w:szCs w:val="20"/>
                                      </w:rPr>
                                      <w:t>PAYplus</w:t>
                                    </w:r>
                                    <w:proofErr w:type="spellEnd"/>
                                    <w:r>
                                      <w:rPr>
                                        <w:rFonts w:ascii="Segoe UI" w:hAnsi="Segoe UI" w:cs="Segoe UI"/>
                                        <w:color w:val="000000"/>
                                        <w:sz w:val="20"/>
                                        <w:szCs w:val="20"/>
                                      </w:rPr>
                                      <w:t xml:space="preserve"> payments solution deployed on Microsoft Azure provides the broadest and deepest suite of Domestic and Cross-Border payment services, delivered on an Open Platform for innovation and transformation. Fusion Global </w:t>
                                    </w:r>
                                    <w:proofErr w:type="spellStart"/>
                                    <w:r>
                                      <w:rPr>
                                        <w:rFonts w:ascii="Segoe UI" w:hAnsi="Segoe UI" w:cs="Segoe UI"/>
                                        <w:color w:val="000000"/>
                                        <w:sz w:val="20"/>
                                        <w:szCs w:val="20"/>
                                      </w:rPr>
                                      <w:t>PAYplus</w:t>
                                    </w:r>
                                    <w:proofErr w:type="spellEnd"/>
                                    <w:r>
                                      <w:rPr>
                                        <w:rFonts w:ascii="Segoe UI" w:hAnsi="Segoe UI" w:cs="Segoe UI"/>
                                        <w:color w:val="000000"/>
                                        <w:sz w:val="20"/>
                                        <w:szCs w:val="20"/>
                                      </w:rPr>
                                      <w:t xml:space="preserve"> helps financial institutions of every size manage all payment types, both within and across national borders.</w:t>
                                    </w:r>
                                  </w:p>
                                </w:tc>
                                <w:tc>
                                  <w:tcPr>
                                    <w:tcW w:w="2627" w:type="dxa"/>
                                    <w:shd w:val="clear" w:color="auto" w:fill="FFFFFF"/>
                                    <w:noWrap/>
                                    <w:tcMar>
                                      <w:top w:w="144" w:type="dxa"/>
                                      <w:left w:w="101" w:type="dxa"/>
                                      <w:bottom w:w="144" w:type="dxa"/>
                                      <w:right w:w="101" w:type="dxa"/>
                                    </w:tcMar>
                                  </w:tcPr>
                                  <w:p w14:paraId="4EE1ACF6" w14:textId="77777777" w:rsidR="00240530" w:rsidRDefault="00240530">
                                    <w:pPr>
                                      <w:rPr>
                                        <w:rFonts w:ascii="Segoe UI Semibold" w:hAnsi="Segoe UI Semibold" w:cs="Segoe UI Semibold"/>
                                        <w:sz w:val="20"/>
                                        <w:szCs w:val="20"/>
                                      </w:rPr>
                                    </w:pPr>
                                    <w:r>
                                      <w:rPr>
                                        <w:rFonts w:ascii="Segoe UI Semibold" w:hAnsi="Segoe UI Semibold" w:cs="Segoe UI Semibold"/>
                                        <w:color w:val="000000"/>
                                        <w:sz w:val="20"/>
                                        <w:szCs w:val="20"/>
                                      </w:rPr>
                                      <w:t>Content Type</w:t>
                                    </w:r>
                                  </w:p>
                                  <w:p w14:paraId="42B52E30" w14:textId="77777777" w:rsidR="00240530" w:rsidRDefault="00240530">
                                    <w:pPr>
                                      <w:rPr>
                                        <w:rFonts w:ascii="Segoe UI Semilight" w:hAnsi="Segoe UI Semilight" w:cs="Segoe UI Semilight"/>
                                        <w:sz w:val="20"/>
                                        <w:szCs w:val="20"/>
                                      </w:rPr>
                                    </w:pPr>
                                    <w:r>
                                      <w:rPr>
                                        <w:rFonts w:ascii="Segoe UI Semilight" w:hAnsi="Segoe UI Semilight" w:cs="Segoe UI Semilight"/>
                                        <w:color w:val="000000"/>
                                        <w:sz w:val="20"/>
                                        <w:szCs w:val="20"/>
                                      </w:rPr>
                                      <w:t>Experience</w:t>
                                    </w:r>
                                  </w:p>
                                  <w:p w14:paraId="3BB9B297" w14:textId="77777777" w:rsidR="00240530" w:rsidRDefault="00240530">
                                    <w:pPr>
                                      <w:rPr>
                                        <w:rFonts w:ascii="Segoe UI Semibold" w:hAnsi="Segoe UI Semibold" w:cs="Segoe UI Semibold"/>
                                        <w:sz w:val="20"/>
                                        <w:szCs w:val="20"/>
                                      </w:rPr>
                                    </w:pPr>
                                  </w:p>
                                  <w:p w14:paraId="5E052BD0" w14:textId="77777777" w:rsidR="00240530" w:rsidRDefault="00240530">
                                    <w:pPr>
                                      <w:rPr>
                                        <w:rFonts w:ascii="Segoe UI Semilight" w:hAnsi="Segoe UI Semilight" w:cs="Segoe UI Semilight"/>
                                        <w:sz w:val="20"/>
                                        <w:szCs w:val="20"/>
                                      </w:rPr>
                                    </w:pPr>
                                    <w:r>
                                      <w:rPr>
                                        <w:rFonts w:ascii="Segoe UI Semibold" w:hAnsi="Segoe UI Semibold" w:cs="Segoe UI Semibold"/>
                                        <w:color w:val="000000"/>
                                        <w:sz w:val="20"/>
                                        <w:szCs w:val="20"/>
                                      </w:rPr>
                                      <w:t>Content Owners</w:t>
                                    </w:r>
                                    <w:r>
                                      <w:rPr>
                                        <w:rFonts w:ascii="Segoe UI Semilight" w:hAnsi="Segoe UI Semilight" w:cs="Segoe UI Semilight"/>
                                        <w:color w:val="000000"/>
                                        <w:sz w:val="20"/>
                                        <w:szCs w:val="20"/>
                                      </w:rPr>
                                      <w:t xml:space="preserve"> </w:t>
                                    </w:r>
                                  </w:p>
                                  <w:p w14:paraId="076EA60E" w14:textId="77777777" w:rsidR="00240530" w:rsidRDefault="00240530">
                                    <w:pPr>
                                      <w:rPr>
                                        <w:rFonts w:ascii="Segoe UI Semibold" w:hAnsi="Segoe UI Semibold" w:cs="Segoe UI Semibold"/>
                                        <w:color w:val="000000"/>
                                        <w:sz w:val="20"/>
                                        <w:szCs w:val="20"/>
                                      </w:rPr>
                                    </w:pPr>
                                    <w:r>
                                      <w:rPr>
                                        <w:rFonts w:ascii="Segoe UI Semilight" w:hAnsi="Segoe UI Semilight" w:cs="Segoe UI Semilight"/>
                                        <w:color w:val="000000"/>
                                        <w:sz w:val="20"/>
                                        <w:szCs w:val="20"/>
                                      </w:rPr>
                                      <w:t>Chad Gronbach</w:t>
                                    </w:r>
                                  </w:p>
                                </w:tc>
                              </w:tr>
                              <w:tr w:rsidR="00240530" w14:paraId="3E5957D3" w14:textId="77777777" w:rsidTr="00240530">
                                <w:trPr>
                                  <w:trHeight w:val="720"/>
                                </w:trPr>
                                <w:tc>
                                  <w:tcPr>
                                    <w:tcW w:w="6358" w:type="dxa"/>
                                    <w:shd w:val="clear" w:color="auto" w:fill="F2F2F2"/>
                                    <w:noWrap/>
                                    <w:tcMar>
                                      <w:top w:w="144" w:type="dxa"/>
                                      <w:left w:w="101" w:type="dxa"/>
                                      <w:bottom w:w="144" w:type="dxa"/>
                                      <w:right w:w="101" w:type="dxa"/>
                                    </w:tcMar>
                                  </w:tcPr>
                                  <w:p w14:paraId="00F9C658" w14:textId="77777777" w:rsidR="00240530" w:rsidRDefault="00240530">
                                    <w:pPr>
                                      <w:rPr>
                                        <w:rFonts w:ascii="Segoe UI" w:hAnsi="Segoe UI" w:cs="Segoe UI"/>
                                        <w:sz w:val="20"/>
                                        <w:szCs w:val="20"/>
                                      </w:rPr>
                                    </w:pPr>
                                    <w:hyperlink r:id="rId36" w:history="1">
                                      <w:r>
                                        <w:rPr>
                                          <w:rStyle w:val="Hyperlink"/>
                                        </w:rPr>
                                        <w:t>Duck Creek</w:t>
                                      </w:r>
                                    </w:hyperlink>
                                  </w:p>
                                  <w:p w14:paraId="093ACE14" w14:textId="77777777" w:rsidR="00240530" w:rsidRDefault="00240530">
                                    <w:pPr>
                                      <w:rPr>
                                        <w:rFonts w:ascii="Segoe UI" w:hAnsi="Segoe UI" w:cs="Segoe UI"/>
                                        <w:sz w:val="20"/>
                                        <w:szCs w:val="20"/>
                                      </w:rPr>
                                    </w:pPr>
                                  </w:p>
                                  <w:p w14:paraId="300079E8" w14:textId="77777777" w:rsidR="00240530" w:rsidRDefault="00240530">
                                    <w:pPr>
                                      <w:rPr>
                                        <w:rFonts w:ascii="Segoe UI" w:hAnsi="Segoe UI" w:cs="Segoe UI"/>
                                        <w:sz w:val="20"/>
                                        <w:szCs w:val="20"/>
                                      </w:rPr>
                                    </w:pPr>
                                    <w:r>
                                      <w:rPr>
                                        <w:rFonts w:ascii="Segoe UI" w:hAnsi="Segoe UI" w:cs="Segoe UI"/>
                                        <w:color w:val="000000"/>
                                        <w:sz w:val="20"/>
                                        <w:szCs w:val="20"/>
                                      </w:rPr>
                                      <w:t xml:space="preserve">Duck Creek Technologies is a leading provider of core system solutions to the P&amp;C and general insurance industry. By accessing Duck Creek OnDemand, the company’s enterprise software as a service solution, insurance carriers </w:t>
                                    </w:r>
                                    <w:proofErr w:type="gramStart"/>
                                    <w:r>
                                      <w:rPr>
                                        <w:rFonts w:ascii="Segoe UI" w:hAnsi="Segoe UI" w:cs="Segoe UI"/>
                                        <w:color w:val="000000"/>
                                        <w:sz w:val="20"/>
                                        <w:szCs w:val="20"/>
                                      </w:rPr>
                                      <w:t>are able to</w:t>
                                    </w:r>
                                    <w:proofErr w:type="gramEnd"/>
                                    <w:r>
                                      <w:rPr>
                                        <w:rFonts w:ascii="Segoe UI" w:hAnsi="Segoe UI" w:cs="Segoe UI"/>
                                        <w:color w:val="000000"/>
                                        <w:sz w:val="20"/>
                                        <w:szCs w:val="20"/>
                                      </w:rPr>
                                      <w:t xml:space="preserve"> navigate uncertainty and capture market </w:t>
                                    </w:r>
                                    <w:r>
                                      <w:rPr>
                                        <w:rFonts w:ascii="Segoe UI" w:hAnsi="Segoe UI" w:cs="Segoe UI"/>
                                        <w:color w:val="000000"/>
                                        <w:sz w:val="20"/>
                                        <w:szCs w:val="20"/>
                                      </w:rPr>
                                      <w:lastRenderedPageBreak/>
                                      <w:t xml:space="preserve">opportunities faster than their competitors. Duck Creek’s </w:t>
                                    </w:r>
                                    <w:proofErr w:type="gramStart"/>
                                    <w:r>
                                      <w:rPr>
                                        <w:rFonts w:ascii="Segoe UI" w:hAnsi="Segoe UI" w:cs="Segoe UI"/>
                                        <w:color w:val="000000"/>
                                        <w:sz w:val="20"/>
                                        <w:szCs w:val="20"/>
                                      </w:rPr>
                                      <w:t>functionally-rich</w:t>
                                    </w:r>
                                    <w:proofErr w:type="gramEnd"/>
                                    <w:r>
                                      <w:rPr>
                                        <w:rFonts w:ascii="Segoe UI" w:hAnsi="Segoe UI" w:cs="Segoe UI"/>
                                        <w:color w:val="000000"/>
                                        <w:sz w:val="20"/>
                                        <w:szCs w:val="20"/>
                                      </w:rPr>
                                      <w:t xml:space="preserve"> solutions are available on a standalone basis or as a full suite, and all are available via Duck Creek OnDemand.                            </w:t>
                                    </w:r>
                                  </w:p>
                                </w:tc>
                                <w:tc>
                                  <w:tcPr>
                                    <w:tcW w:w="2627" w:type="dxa"/>
                                    <w:shd w:val="clear" w:color="auto" w:fill="F2F2F2"/>
                                    <w:noWrap/>
                                    <w:tcMar>
                                      <w:top w:w="144" w:type="dxa"/>
                                      <w:left w:w="101" w:type="dxa"/>
                                      <w:bottom w:w="144" w:type="dxa"/>
                                      <w:right w:w="101" w:type="dxa"/>
                                    </w:tcMar>
                                  </w:tcPr>
                                  <w:p w14:paraId="1D5197CE" w14:textId="77777777" w:rsidR="00240530" w:rsidRDefault="00240530">
                                    <w:pPr>
                                      <w:rPr>
                                        <w:rFonts w:ascii="Segoe UI Semibold" w:hAnsi="Segoe UI Semibold" w:cs="Segoe UI Semibold"/>
                                        <w:sz w:val="20"/>
                                        <w:szCs w:val="20"/>
                                      </w:rPr>
                                    </w:pPr>
                                    <w:r>
                                      <w:rPr>
                                        <w:rFonts w:ascii="Segoe UI Semibold" w:hAnsi="Segoe UI Semibold" w:cs="Segoe UI Semibold"/>
                                        <w:color w:val="000000"/>
                                        <w:sz w:val="20"/>
                                        <w:szCs w:val="20"/>
                                      </w:rPr>
                                      <w:lastRenderedPageBreak/>
                                      <w:t>Content Type</w:t>
                                    </w:r>
                                  </w:p>
                                  <w:p w14:paraId="5E3985D9" w14:textId="77777777" w:rsidR="00240530" w:rsidRDefault="00240530">
                                    <w:pPr>
                                      <w:rPr>
                                        <w:rFonts w:ascii="Segoe UI Semilight" w:hAnsi="Segoe UI Semilight" w:cs="Segoe UI Semilight"/>
                                        <w:sz w:val="20"/>
                                        <w:szCs w:val="20"/>
                                      </w:rPr>
                                    </w:pPr>
                                    <w:r>
                                      <w:rPr>
                                        <w:rFonts w:ascii="Segoe UI Semilight" w:hAnsi="Segoe UI Semilight" w:cs="Segoe UI Semilight"/>
                                        <w:color w:val="000000"/>
                                        <w:sz w:val="20"/>
                                        <w:szCs w:val="20"/>
                                      </w:rPr>
                                      <w:t>Experience</w:t>
                                    </w:r>
                                  </w:p>
                                  <w:p w14:paraId="5FD0CD61" w14:textId="77777777" w:rsidR="00240530" w:rsidRDefault="00240530">
                                    <w:pPr>
                                      <w:rPr>
                                        <w:rFonts w:ascii="Segoe UI Semibold" w:hAnsi="Segoe UI Semibold" w:cs="Segoe UI Semibold"/>
                                        <w:sz w:val="20"/>
                                        <w:szCs w:val="20"/>
                                      </w:rPr>
                                    </w:pPr>
                                  </w:p>
                                  <w:p w14:paraId="6863E7D7" w14:textId="77777777" w:rsidR="00240530" w:rsidRDefault="00240530">
                                    <w:pPr>
                                      <w:rPr>
                                        <w:rFonts w:ascii="Segoe UI Semilight" w:hAnsi="Segoe UI Semilight" w:cs="Segoe UI Semilight"/>
                                        <w:sz w:val="20"/>
                                        <w:szCs w:val="20"/>
                                      </w:rPr>
                                    </w:pPr>
                                    <w:r>
                                      <w:rPr>
                                        <w:rFonts w:ascii="Segoe UI Semibold" w:hAnsi="Segoe UI Semibold" w:cs="Segoe UI Semibold"/>
                                        <w:color w:val="000000"/>
                                        <w:sz w:val="20"/>
                                        <w:szCs w:val="20"/>
                                      </w:rPr>
                                      <w:t>Content Owners</w:t>
                                    </w:r>
                                    <w:r>
                                      <w:rPr>
                                        <w:rFonts w:ascii="Segoe UI Semilight" w:hAnsi="Segoe UI Semilight" w:cs="Segoe UI Semilight"/>
                                        <w:color w:val="000000"/>
                                        <w:sz w:val="20"/>
                                        <w:szCs w:val="20"/>
                                      </w:rPr>
                                      <w:t xml:space="preserve"> </w:t>
                                    </w:r>
                                  </w:p>
                                  <w:p w14:paraId="5BC208A2" w14:textId="77777777" w:rsidR="00240530" w:rsidRDefault="00240530">
                                    <w:pPr>
                                      <w:rPr>
                                        <w:rFonts w:ascii="Segoe UI Semilight" w:hAnsi="Segoe UI Semilight" w:cs="Segoe UI Semilight"/>
                                        <w:color w:val="000000"/>
                                        <w:sz w:val="20"/>
                                        <w:szCs w:val="20"/>
                                      </w:rPr>
                                    </w:pPr>
                                    <w:r>
                                      <w:rPr>
                                        <w:rFonts w:ascii="Segoe UI Semilight" w:hAnsi="Segoe UI Semilight" w:cs="Segoe UI Semilight"/>
                                        <w:color w:val="000000"/>
                                        <w:sz w:val="20"/>
                                        <w:szCs w:val="20"/>
                                      </w:rPr>
                                      <w:t>Paul Summers</w:t>
                                    </w:r>
                                  </w:p>
                                  <w:p w14:paraId="3DD20D69" w14:textId="77777777" w:rsidR="00240530" w:rsidRDefault="00240530">
                                    <w:pPr>
                                      <w:rPr>
                                        <w:rFonts w:ascii="Segoe UI Semibold" w:hAnsi="Segoe UI Semibold" w:cs="Segoe UI Semibold"/>
                                        <w:color w:val="000000"/>
                                        <w:sz w:val="20"/>
                                        <w:szCs w:val="20"/>
                                      </w:rPr>
                                    </w:pPr>
                                    <w:r>
                                      <w:rPr>
                                        <w:rFonts w:ascii="Segoe UI Semilight" w:hAnsi="Segoe UI Semilight" w:cs="Segoe UI Semilight"/>
                                        <w:color w:val="000000"/>
                                        <w:sz w:val="20"/>
                                        <w:szCs w:val="20"/>
                                      </w:rPr>
                                      <w:t>Alex Shteynberg</w:t>
                                    </w:r>
                                  </w:p>
                                </w:tc>
                              </w:tr>
                              <w:tr w:rsidR="00240530" w14:paraId="53D90F3E" w14:textId="77777777" w:rsidTr="00240530">
                                <w:trPr>
                                  <w:trHeight w:val="720"/>
                                </w:trPr>
                                <w:tc>
                                  <w:tcPr>
                                    <w:tcW w:w="6358" w:type="dxa"/>
                                    <w:shd w:val="clear" w:color="auto" w:fill="FFFFFF"/>
                                    <w:noWrap/>
                                    <w:tcMar>
                                      <w:top w:w="144" w:type="dxa"/>
                                      <w:left w:w="101" w:type="dxa"/>
                                      <w:bottom w:w="144" w:type="dxa"/>
                                      <w:right w:w="101" w:type="dxa"/>
                                    </w:tcMar>
                                  </w:tcPr>
                                  <w:p w14:paraId="048B1BF6" w14:textId="77777777" w:rsidR="00240530" w:rsidRDefault="00240530">
                                    <w:pPr>
                                      <w:rPr>
                                        <w:rFonts w:ascii="Segoe UI" w:hAnsi="Segoe UI" w:cs="Segoe UI"/>
                                        <w:sz w:val="20"/>
                                        <w:szCs w:val="20"/>
                                      </w:rPr>
                                    </w:pPr>
                                    <w:hyperlink r:id="rId37" w:history="1">
                                      <w:r>
                                        <w:rPr>
                                          <w:rStyle w:val="Hyperlink"/>
                                        </w:rPr>
                                        <w:t>Microsoft Cloud for Healthcare EXP Demo</w:t>
                                      </w:r>
                                    </w:hyperlink>
                                  </w:p>
                                  <w:p w14:paraId="67BC6BD4" w14:textId="77777777" w:rsidR="00240530" w:rsidRDefault="00240530">
                                    <w:pPr>
                                      <w:rPr>
                                        <w:rFonts w:ascii="Segoe UI" w:hAnsi="Segoe UI" w:cs="Segoe UI"/>
                                        <w:sz w:val="20"/>
                                        <w:szCs w:val="20"/>
                                      </w:rPr>
                                    </w:pPr>
                                  </w:p>
                                  <w:p w14:paraId="42819E73" w14:textId="77777777" w:rsidR="00240530" w:rsidRDefault="00240530">
                                    <w:pPr>
                                      <w:rPr>
                                        <w:rFonts w:ascii="Segoe UI" w:hAnsi="Segoe UI" w:cs="Segoe UI"/>
                                        <w:sz w:val="20"/>
                                        <w:szCs w:val="20"/>
                                      </w:rPr>
                                    </w:pPr>
                                    <w:r>
                                      <w:rPr>
                                        <w:rFonts w:ascii="Segoe UI" w:hAnsi="Segoe UI" w:cs="Segoe UI"/>
                                        <w:color w:val="000000"/>
                                        <w:sz w:val="20"/>
                                        <w:szCs w:val="20"/>
                                      </w:rPr>
                                      <w:t xml:space="preserve">EXP's Foster Memorial Health System is a (fictional) international health system comprised of 50 hospitals, </w:t>
                                    </w:r>
                                    <w:proofErr w:type="gramStart"/>
                                    <w:r>
                                      <w:rPr>
                                        <w:rFonts w:ascii="Segoe UI" w:hAnsi="Segoe UI" w:cs="Segoe UI"/>
                                        <w:color w:val="000000"/>
                                        <w:sz w:val="20"/>
                                        <w:szCs w:val="20"/>
                                      </w:rPr>
                                      <w:t>clinics</w:t>
                                    </w:r>
                                    <w:proofErr w:type="gramEnd"/>
                                    <w:r>
                                      <w:rPr>
                                        <w:rFonts w:ascii="Segoe UI" w:hAnsi="Segoe UI" w:cs="Segoe UI"/>
                                        <w:color w:val="000000"/>
                                        <w:sz w:val="20"/>
                                        <w:szCs w:val="20"/>
                                      </w:rPr>
                                      <w:t xml:space="preserve"> and urgent care facilities around the world. Each hospital in the health system has its own staff but everything is in a single global tenant that rolls up to the worldwide CEO of the Foster Memorial Health System. The entire health system is run on the Microsoft Cloud for Healthcare.</w:t>
                                    </w:r>
                                  </w:p>
                                </w:tc>
                                <w:tc>
                                  <w:tcPr>
                                    <w:tcW w:w="2627" w:type="dxa"/>
                                    <w:shd w:val="clear" w:color="auto" w:fill="FFFFFF"/>
                                    <w:noWrap/>
                                    <w:tcMar>
                                      <w:top w:w="144" w:type="dxa"/>
                                      <w:left w:w="101" w:type="dxa"/>
                                      <w:bottom w:w="144" w:type="dxa"/>
                                      <w:right w:w="101" w:type="dxa"/>
                                    </w:tcMar>
                                  </w:tcPr>
                                  <w:p w14:paraId="01A873FA" w14:textId="77777777" w:rsidR="00240530" w:rsidRDefault="00240530">
                                    <w:pPr>
                                      <w:rPr>
                                        <w:rFonts w:ascii="Segoe UI Semibold" w:hAnsi="Segoe UI Semibold" w:cs="Segoe UI Semibold"/>
                                        <w:sz w:val="20"/>
                                        <w:szCs w:val="20"/>
                                      </w:rPr>
                                    </w:pPr>
                                    <w:r>
                                      <w:rPr>
                                        <w:rFonts w:ascii="Segoe UI Semibold" w:hAnsi="Segoe UI Semibold" w:cs="Segoe UI Semibold"/>
                                        <w:color w:val="000000"/>
                                        <w:sz w:val="20"/>
                                        <w:szCs w:val="20"/>
                                      </w:rPr>
                                      <w:t>Content Type</w:t>
                                    </w:r>
                                  </w:p>
                                  <w:p w14:paraId="3675FB43" w14:textId="77777777" w:rsidR="00240530" w:rsidRDefault="00240530">
                                    <w:pPr>
                                      <w:rPr>
                                        <w:rFonts w:ascii="Segoe UI Semilight" w:hAnsi="Segoe UI Semilight" w:cs="Segoe UI Semilight"/>
                                        <w:sz w:val="20"/>
                                        <w:szCs w:val="20"/>
                                      </w:rPr>
                                    </w:pPr>
                                    <w:r>
                                      <w:rPr>
                                        <w:rFonts w:ascii="Segoe UI Semilight" w:hAnsi="Segoe UI Semilight" w:cs="Segoe UI Semilight"/>
                                        <w:color w:val="000000"/>
                                        <w:sz w:val="20"/>
                                        <w:szCs w:val="20"/>
                                      </w:rPr>
                                      <w:t>Demo</w:t>
                                    </w:r>
                                  </w:p>
                                  <w:p w14:paraId="67351114" w14:textId="77777777" w:rsidR="00240530" w:rsidRDefault="00240530">
                                    <w:pPr>
                                      <w:rPr>
                                        <w:rFonts w:ascii="Segoe UI Semibold" w:hAnsi="Segoe UI Semibold" w:cs="Segoe UI Semibold"/>
                                        <w:sz w:val="20"/>
                                        <w:szCs w:val="20"/>
                                      </w:rPr>
                                    </w:pPr>
                                  </w:p>
                                  <w:p w14:paraId="79DD2C77" w14:textId="77777777" w:rsidR="00240530" w:rsidRDefault="00240530">
                                    <w:pPr>
                                      <w:rPr>
                                        <w:rFonts w:ascii="Segoe UI Semilight" w:hAnsi="Segoe UI Semilight" w:cs="Segoe UI Semilight"/>
                                        <w:sz w:val="20"/>
                                        <w:szCs w:val="20"/>
                                      </w:rPr>
                                    </w:pPr>
                                    <w:r>
                                      <w:rPr>
                                        <w:rFonts w:ascii="Segoe UI Semibold" w:hAnsi="Segoe UI Semibold" w:cs="Segoe UI Semibold"/>
                                        <w:color w:val="000000"/>
                                        <w:sz w:val="20"/>
                                        <w:szCs w:val="20"/>
                                      </w:rPr>
                                      <w:t>Content Owners</w:t>
                                    </w:r>
                                    <w:r>
                                      <w:rPr>
                                        <w:rFonts w:ascii="Segoe UI Semilight" w:hAnsi="Segoe UI Semilight" w:cs="Segoe UI Semilight"/>
                                        <w:color w:val="000000"/>
                                        <w:sz w:val="20"/>
                                        <w:szCs w:val="20"/>
                                      </w:rPr>
                                      <w:t xml:space="preserve"> </w:t>
                                    </w:r>
                                  </w:p>
                                  <w:p w14:paraId="34FFC944" w14:textId="77777777" w:rsidR="00240530" w:rsidRDefault="00240530">
                                    <w:pPr>
                                      <w:rPr>
                                        <w:rFonts w:ascii="Segoe UI Semibold" w:hAnsi="Segoe UI Semibold" w:cs="Segoe UI Semibold"/>
                                        <w:color w:val="000000"/>
                                        <w:sz w:val="20"/>
                                        <w:szCs w:val="20"/>
                                      </w:rPr>
                                    </w:pPr>
                                    <w:r>
                                      <w:rPr>
                                        <w:rFonts w:ascii="Segoe UI Semilight" w:hAnsi="Segoe UI Semilight" w:cs="Segoe UI Semilight"/>
                                        <w:color w:val="000000"/>
                                        <w:sz w:val="20"/>
                                        <w:szCs w:val="20"/>
                                      </w:rPr>
                                      <w:t>Charles Drayton</w:t>
                                    </w:r>
                                  </w:p>
                                </w:tc>
                              </w:tr>
                            </w:tbl>
                            <w:p w14:paraId="492A99AF" w14:textId="77777777" w:rsidR="00240530" w:rsidRDefault="00240530">
                              <w:pPr>
                                <w:rPr>
                                  <w:rFonts w:ascii="Times New Roman" w:eastAsia="Times New Roman" w:hAnsi="Times New Roman" w:cs="Times New Roman"/>
                                  <w:sz w:val="20"/>
                                  <w:szCs w:val="20"/>
                                </w:rPr>
                              </w:pPr>
                              <w:bookmarkStart w:id="5" w:name="_New_Immersive_Experiences"/>
                              <w:bookmarkStart w:id="6" w:name="_Sample_agendas"/>
                              <w:bookmarkEnd w:id="5"/>
                              <w:bookmarkEnd w:id="6"/>
                            </w:p>
                          </w:tc>
                        </w:tr>
                      </w:tbl>
                      <w:p w14:paraId="53EEE081" w14:textId="77777777" w:rsidR="00240530" w:rsidRDefault="00240530">
                        <w:pPr>
                          <w:rPr>
                            <w:rFonts w:ascii="Times New Roman" w:eastAsia="Times New Roman" w:hAnsi="Times New Roman" w:cs="Times New Roman"/>
                            <w:sz w:val="20"/>
                            <w:szCs w:val="20"/>
                          </w:rPr>
                        </w:pPr>
                      </w:p>
                    </w:tc>
                  </w:tr>
                  <w:tr w:rsidR="00240530" w14:paraId="26FCF480" w14:textId="77777777" w:rsidTr="00240530">
                    <w:trPr>
                      <w:jc w:val="center"/>
                    </w:trPr>
                    <w:tc>
                      <w:tcPr>
                        <w:tcW w:w="9360" w:type="dxa"/>
                        <w:hideMark/>
                      </w:tcPr>
                      <w:p w14:paraId="1E9A7811" w14:textId="77777777" w:rsidR="00240530" w:rsidRDefault="00240530">
                        <w:pPr>
                          <w:rPr>
                            <w:rFonts w:ascii="Times New Roman" w:eastAsia="Times New Roman" w:hAnsi="Times New Roman" w:cs="Times New Roman"/>
                            <w:sz w:val="20"/>
                            <w:szCs w:val="20"/>
                          </w:rPr>
                        </w:pPr>
                      </w:p>
                    </w:tc>
                  </w:tr>
                </w:tbl>
                <w:p w14:paraId="513CA18C" w14:textId="77777777" w:rsidR="00240530" w:rsidRDefault="00240530">
                  <w:pPr>
                    <w:jc w:val="center"/>
                    <w:rPr>
                      <w:rFonts w:ascii="Segoe UI Light" w:hAnsi="Segoe UI Light" w:cs="Segoe UI Light"/>
                      <w:vanish/>
                    </w:rPr>
                  </w:pPr>
                </w:p>
                <w:tbl>
                  <w:tblPr>
                    <w:tblW w:w="0" w:type="auto"/>
                    <w:jc w:val="center"/>
                    <w:tblCellMar>
                      <w:left w:w="0" w:type="dxa"/>
                      <w:right w:w="0" w:type="dxa"/>
                    </w:tblCellMar>
                    <w:tblLook w:val="04A0" w:firstRow="1" w:lastRow="0" w:firstColumn="1" w:lastColumn="0" w:noHBand="0" w:noVBand="1"/>
                  </w:tblPr>
                  <w:tblGrid>
                    <w:gridCol w:w="9360"/>
                  </w:tblGrid>
                  <w:tr w:rsidR="00240530" w14:paraId="2A0187EE" w14:textId="77777777" w:rsidTr="00240530">
                    <w:trPr>
                      <w:jc w:val="center"/>
                      <w:hidden/>
                    </w:trPr>
                    <w:tc>
                      <w:tcPr>
                        <w:tcW w:w="9360" w:type="dxa"/>
                        <w:hideMark/>
                      </w:tcPr>
                      <w:p w14:paraId="1E0E69E7" w14:textId="77777777" w:rsidR="00240530" w:rsidRDefault="00240530">
                        <w:pPr>
                          <w:rPr>
                            <w:rFonts w:ascii="Segoe UI Light" w:hAnsi="Segoe UI Light" w:cs="Segoe UI Light"/>
                            <w:vanish/>
                          </w:rPr>
                        </w:pPr>
                      </w:p>
                    </w:tc>
                  </w:tr>
                  <w:tr w:rsidR="00240530" w14:paraId="371EA5B8" w14:textId="77777777" w:rsidTr="00240530">
                    <w:trPr>
                      <w:jc w:val="center"/>
                    </w:trPr>
                    <w:tc>
                      <w:tcPr>
                        <w:tcW w:w="9360" w:type="dxa"/>
                        <w:hideMark/>
                      </w:tcPr>
                      <w:tbl>
                        <w:tblPr>
                          <w:tblW w:w="10500" w:type="dxa"/>
                          <w:shd w:val="clear" w:color="auto" w:fill="EFF7FD"/>
                          <w:tblCellMar>
                            <w:left w:w="0" w:type="dxa"/>
                            <w:right w:w="0" w:type="dxa"/>
                          </w:tblCellMar>
                          <w:tblLook w:val="04A0" w:firstRow="1" w:lastRow="0" w:firstColumn="1" w:lastColumn="0" w:noHBand="0" w:noVBand="1"/>
                        </w:tblPr>
                        <w:tblGrid>
                          <w:gridCol w:w="10500"/>
                        </w:tblGrid>
                        <w:tr w:rsidR="00240530" w14:paraId="77C2336B" w14:textId="77777777" w:rsidTr="00240530">
                          <w:tc>
                            <w:tcPr>
                              <w:tcW w:w="10500" w:type="dxa"/>
                              <w:shd w:val="clear" w:color="auto" w:fill="EFF7FD"/>
                              <w:tcMar>
                                <w:top w:w="450" w:type="dxa"/>
                                <w:left w:w="750" w:type="dxa"/>
                                <w:bottom w:w="450" w:type="dxa"/>
                                <w:right w:w="750" w:type="dxa"/>
                              </w:tcMar>
                            </w:tcPr>
                            <w:p w14:paraId="17C8741B" w14:textId="77777777" w:rsidR="00240530" w:rsidRDefault="00240530">
                              <w:pPr>
                                <w:pStyle w:val="Heading1"/>
                                <w:rPr>
                                  <w:rFonts w:eastAsia="Times New Roman"/>
                                  <w:color w:val="000000"/>
                                </w:rPr>
                              </w:pPr>
                              <w:r>
                                <w:rPr>
                                  <w:rFonts w:eastAsia="Times New Roman"/>
                                  <w:color w:val="000000"/>
                                </w:rPr>
                                <w:t>CET Content Catalog</w:t>
                              </w:r>
                            </w:p>
                            <w:p w14:paraId="001ADD98" w14:textId="77777777" w:rsidR="00240530" w:rsidRDefault="00240530">
                              <w:pPr>
                                <w:pStyle w:val="NormalWeb"/>
                                <w:rPr>
                                  <w:rFonts w:ascii="Segoe UI" w:hAnsi="Segoe UI" w:cs="Segoe UI"/>
                                  <w:color w:val="000000"/>
                                  <w:sz w:val="20"/>
                                  <w:szCs w:val="20"/>
                                </w:rPr>
                              </w:pPr>
                              <w:r>
                                <w:rPr>
                                  <w:rFonts w:ascii="Segoe UI" w:hAnsi="Segoe UI" w:cs="Segoe UI"/>
                                  <w:color w:val="000000"/>
                                  <w:sz w:val="20"/>
                                  <w:szCs w:val="20"/>
                                </w:rPr>
                                <w:t xml:space="preserve">Explore the catalog to help you work through customer engagements, prepare for customer </w:t>
                              </w:r>
                              <w:proofErr w:type="gramStart"/>
                              <w:r>
                                <w:rPr>
                                  <w:rFonts w:ascii="Segoe UI" w:hAnsi="Segoe UI" w:cs="Segoe UI"/>
                                  <w:color w:val="000000"/>
                                  <w:sz w:val="20"/>
                                  <w:szCs w:val="20"/>
                                </w:rPr>
                                <w:t>conversations</w:t>
                              </w:r>
                              <w:proofErr w:type="gramEnd"/>
                              <w:r>
                                <w:rPr>
                                  <w:rFonts w:ascii="Segoe UI" w:hAnsi="Segoe UI" w:cs="Segoe UI"/>
                                  <w:color w:val="000000"/>
                                  <w:sz w:val="20"/>
                                  <w:szCs w:val="20"/>
                                </w:rPr>
                                <w:t xml:space="preserve"> or submit your own content.</w:t>
                              </w:r>
                            </w:p>
                            <w:p w14:paraId="21B3C306" w14:textId="77777777" w:rsidR="00240530" w:rsidRDefault="00240530">
                              <w:pPr>
                                <w:rPr>
                                  <w:rFonts w:ascii="Segoe UI" w:hAnsi="Segoe UI" w:cs="Segoe UI"/>
                                  <w:b/>
                                  <w:bCs/>
                                  <w:color w:val="000000"/>
                                  <w:sz w:val="20"/>
                                  <w:szCs w:val="20"/>
                                </w:rPr>
                              </w:pPr>
                              <w:hyperlink r:id="rId38" w:history="1">
                                <w:r>
                                  <w:rPr>
                                    <w:rStyle w:val="Hyperlink"/>
                                    <w:b/>
                                    <w:bCs/>
                                    <w:sz w:val="20"/>
                                    <w:szCs w:val="20"/>
                                  </w:rPr>
                                  <w:t>EXPLORE THE CATALOG  &gt;</w:t>
                                </w:r>
                              </w:hyperlink>
                              <w:r>
                                <w:rPr>
                                  <w:rFonts w:ascii="Segoe UI" w:hAnsi="Segoe UI" w:cs="Segoe UI"/>
                                  <w:b/>
                                  <w:bCs/>
                                  <w:color w:val="000000"/>
                                  <w:sz w:val="20"/>
                                  <w:szCs w:val="20"/>
                                </w:rPr>
                                <w:t xml:space="preserve"> </w:t>
                              </w:r>
                            </w:p>
                            <w:p w14:paraId="084D7681" w14:textId="77777777" w:rsidR="00240530" w:rsidRDefault="00240530">
                              <w:pPr>
                                <w:rPr>
                                  <w:rFonts w:ascii="Segoe UI" w:hAnsi="Segoe UI" w:cs="Segoe UI"/>
                                  <w:b/>
                                  <w:bCs/>
                                  <w:color w:val="000000"/>
                                  <w:sz w:val="20"/>
                                  <w:szCs w:val="20"/>
                                </w:rPr>
                              </w:pPr>
                            </w:p>
                            <w:p w14:paraId="1EC7F301" w14:textId="77777777" w:rsidR="00240530" w:rsidRDefault="00240530">
                              <w:pPr>
                                <w:rPr>
                                  <w:rFonts w:ascii="Segoe UI" w:hAnsi="Segoe UI" w:cs="Segoe UI"/>
                                  <w:color w:val="000000"/>
                                  <w:sz w:val="20"/>
                                  <w:szCs w:val="20"/>
                                </w:rPr>
                              </w:pPr>
                              <w:hyperlink r:id="rId39" w:history="1">
                                <w:r>
                                  <w:rPr>
                                    <w:rStyle w:val="Hyperlink"/>
                                    <w:b/>
                                    <w:bCs/>
                                    <w:sz w:val="20"/>
                                    <w:szCs w:val="20"/>
                                  </w:rPr>
                                  <w:t>SUBMIT NEW CONTENT &gt;</w:t>
                                </w:r>
                              </w:hyperlink>
                            </w:p>
                          </w:tc>
                        </w:tr>
                      </w:tbl>
                      <w:p w14:paraId="703B89B4" w14:textId="77777777" w:rsidR="00240530" w:rsidRDefault="00240530">
                        <w:pPr>
                          <w:rPr>
                            <w:rFonts w:ascii="Times New Roman" w:eastAsia="Times New Roman" w:hAnsi="Times New Roman" w:cs="Times New Roman"/>
                            <w:sz w:val="20"/>
                            <w:szCs w:val="20"/>
                          </w:rPr>
                        </w:pPr>
                      </w:p>
                    </w:tc>
                  </w:tr>
                </w:tbl>
                <w:p w14:paraId="2DC849E7" w14:textId="77777777" w:rsidR="00240530" w:rsidRDefault="00240530">
                  <w:pPr>
                    <w:jc w:val="center"/>
                    <w:rPr>
                      <w:rFonts w:ascii="Segoe UI Light" w:hAnsi="Segoe UI Light" w:cs="Segoe UI Light"/>
                      <w:vanish/>
                    </w:rPr>
                  </w:pPr>
                </w:p>
                <w:tbl>
                  <w:tblPr>
                    <w:tblW w:w="0" w:type="auto"/>
                    <w:jc w:val="center"/>
                    <w:tblCellMar>
                      <w:left w:w="0" w:type="dxa"/>
                      <w:right w:w="0" w:type="dxa"/>
                    </w:tblCellMar>
                    <w:tblLook w:val="04A0" w:firstRow="1" w:lastRow="0" w:firstColumn="1" w:lastColumn="0" w:noHBand="0" w:noVBand="1"/>
                  </w:tblPr>
                  <w:tblGrid>
                    <w:gridCol w:w="9360"/>
                  </w:tblGrid>
                  <w:tr w:rsidR="00240530" w14:paraId="3E1EFA06" w14:textId="77777777" w:rsidTr="00240530">
                    <w:trPr>
                      <w:jc w:val="center"/>
                    </w:trPr>
                    <w:tc>
                      <w:tcPr>
                        <w:tcW w:w="9360" w:type="dxa"/>
                        <w:hideMark/>
                      </w:tcPr>
                      <w:tbl>
                        <w:tblPr>
                          <w:tblW w:w="10500" w:type="dxa"/>
                          <w:shd w:val="clear" w:color="auto" w:fill="24395E"/>
                          <w:tblCellMar>
                            <w:left w:w="0" w:type="dxa"/>
                            <w:right w:w="0" w:type="dxa"/>
                          </w:tblCellMar>
                          <w:tblLook w:val="04A0" w:firstRow="1" w:lastRow="0" w:firstColumn="1" w:lastColumn="0" w:noHBand="0" w:noVBand="1"/>
                        </w:tblPr>
                        <w:tblGrid>
                          <w:gridCol w:w="10500"/>
                        </w:tblGrid>
                        <w:tr w:rsidR="00240530" w14:paraId="4D441B24" w14:textId="77777777" w:rsidTr="00240530">
                          <w:tc>
                            <w:tcPr>
                              <w:tcW w:w="10500" w:type="dxa"/>
                              <w:shd w:val="clear" w:color="auto" w:fill="24395E"/>
                              <w:tcMar>
                                <w:top w:w="300" w:type="dxa"/>
                                <w:left w:w="750" w:type="dxa"/>
                                <w:bottom w:w="300" w:type="dxa"/>
                                <w:right w:w="750" w:type="dxa"/>
                              </w:tcMar>
                              <w:hideMark/>
                            </w:tcPr>
                            <w:p w14:paraId="77C7F663" w14:textId="77777777" w:rsidR="00240530" w:rsidRDefault="00240530">
                              <w:pPr>
                                <w:pStyle w:val="NormalWeb"/>
                                <w:spacing w:line="150" w:lineRule="atLeast"/>
                                <w:rPr>
                                  <w:rFonts w:ascii="Segoe UI" w:hAnsi="Segoe UI" w:cs="Segoe UI"/>
                                  <w:color w:val="FFFFFF"/>
                                  <w:sz w:val="17"/>
                                  <w:szCs w:val="17"/>
                                </w:rPr>
                              </w:pPr>
                              <w:r>
                                <w:rPr>
                                  <w:rFonts w:ascii="Segoe UI" w:hAnsi="Segoe UI" w:cs="Segoe UI"/>
                                  <w:color w:val="FFFFFF"/>
                                  <w:sz w:val="17"/>
                                  <w:szCs w:val="17"/>
                                </w:rPr>
                                <w:t xml:space="preserve">This communication is Microsoft confidential </w:t>
                              </w:r>
                            </w:p>
                          </w:tc>
                        </w:tr>
                      </w:tbl>
                      <w:p w14:paraId="48D21290" w14:textId="77777777" w:rsidR="00240530" w:rsidRDefault="00240530">
                        <w:pPr>
                          <w:rPr>
                            <w:rFonts w:ascii="Times New Roman" w:eastAsia="Times New Roman" w:hAnsi="Times New Roman" w:cs="Times New Roman"/>
                            <w:sz w:val="20"/>
                            <w:szCs w:val="20"/>
                          </w:rPr>
                        </w:pPr>
                      </w:p>
                    </w:tc>
                  </w:tr>
                </w:tbl>
                <w:p w14:paraId="456A9E9B" w14:textId="77777777" w:rsidR="00240530" w:rsidRDefault="00240530">
                  <w:pPr>
                    <w:jc w:val="center"/>
                  </w:pPr>
                </w:p>
              </w:tc>
            </w:tr>
          </w:tbl>
          <w:p w14:paraId="6D3F616E" w14:textId="77777777" w:rsidR="00240530" w:rsidRDefault="00240530">
            <w:pPr>
              <w:rPr>
                <w:rFonts w:ascii="Times New Roman" w:eastAsia="Times New Roman" w:hAnsi="Times New Roman" w:cs="Times New Roman"/>
                <w:sz w:val="20"/>
                <w:szCs w:val="20"/>
              </w:rPr>
            </w:pPr>
          </w:p>
        </w:tc>
      </w:tr>
    </w:tbl>
    <w:p w14:paraId="41C2DDC5" w14:textId="77777777" w:rsidR="00240530" w:rsidRDefault="00240530" w:rsidP="00240530"/>
    <w:p w14:paraId="04161550" w14:textId="77777777" w:rsidR="004003D1" w:rsidRDefault="004003D1"/>
    <w:sectPr w:rsidR="004003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FA5832"/>
    <w:multiLevelType w:val="hybridMultilevel"/>
    <w:tmpl w:val="9BC6768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 w15:restartNumberingAfterBreak="0">
    <w:nsid w:val="344D3DE2"/>
    <w:multiLevelType w:val="hybridMultilevel"/>
    <w:tmpl w:val="AFF28B6C"/>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num w:numId="1" w16cid:durableId="2030444245">
    <w:abstractNumId w:val="1"/>
    <w:lvlOverride w:ilvl="0"/>
    <w:lvlOverride w:ilvl="1"/>
    <w:lvlOverride w:ilvl="2"/>
    <w:lvlOverride w:ilvl="3"/>
    <w:lvlOverride w:ilvl="4"/>
    <w:lvlOverride w:ilvl="5"/>
    <w:lvlOverride w:ilvl="6"/>
    <w:lvlOverride w:ilvl="7"/>
    <w:lvlOverride w:ilvl="8"/>
  </w:num>
  <w:num w:numId="2" w16cid:durableId="720983073">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530"/>
    <w:rsid w:val="00240530"/>
    <w:rsid w:val="004003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74E49"/>
  <w15:chartTrackingRefBased/>
  <w15:docId w15:val="{C8C25227-BB39-452E-A87E-10E18E8A5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40530"/>
    <w:pPr>
      <w:spacing w:after="0" w:line="240" w:lineRule="auto"/>
    </w:pPr>
    <w:rPr>
      <w:rFonts w:ascii="Calibri" w:hAnsi="Calibri" w:cs="Calibri"/>
      <w:kern w:val="0"/>
      <w14:ligatures w14:val="none"/>
    </w:rPr>
  </w:style>
  <w:style w:type="paragraph" w:styleId="Heading1">
    <w:name w:val="heading 1"/>
    <w:basedOn w:val="Normal"/>
    <w:link w:val="Heading1Char"/>
    <w:uiPriority w:val="9"/>
    <w:qFormat/>
    <w:rsid w:val="00240530"/>
    <w:pPr>
      <w:spacing w:before="100" w:beforeAutospacing="1" w:after="100" w:afterAutospacing="1" w:line="570" w:lineRule="atLeast"/>
      <w:outlineLvl w:val="0"/>
    </w:pPr>
    <w:rPr>
      <w:rFonts w:ascii="Segoe UI" w:hAnsi="Segoe UI" w:cs="Segoe UI"/>
      <w:kern w:val="36"/>
      <w:sz w:val="42"/>
      <w:szCs w:val="4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0530"/>
    <w:rPr>
      <w:rFonts w:ascii="Segoe UI" w:hAnsi="Segoe UI" w:cs="Segoe UI"/>
      <w:kern w:val="36"/>
      <w:sz w:val="42"/>
      <w:szCs w:val="42"/>
      <w14:ligatures w14:val="none"/>
    </w:rPr>
  </w:style>
  <w:style w:type="character" w:styleId="Hyperlink">
    <w:name w:val="Hyperlink"/>
    <w:basedOn w:val="DefaultParagraphFont"/>
    <w:uiPriority w:val="99"/>
    <w:semiHidden/>
    <w:unhideWhenUsed/>
    <w:rsid w:val="00240530"/>
    <w:rPr>
      <w:color w:val="0563C1"/>
      <w:u w:val="single"/>
    </w:rPr>
  </w:style>
  <w:style w:type="paragraph" w:styleId="NormalWeb">
    <w:name w:val="Normal (Web)"/>
    <w:basedOn w:val="Normal"/>
    <w:uiPriority w:val="99"/>
    <w:semiHidden/>
    <w:unhideWhenUsed/>
    <w:rsid w:val="00240530"/>
    <w:pPr>
      <w:spacing w:before="100" w:beforeAutospacing="1" w:after="100" w:afterAutospacing="1"/>
    </w:pPr>
  </w:style>
  <w:style w:type="paragraph" w:styleId="ListParagraph">
    <w:name w:val="List Paragraph"/>
    <w:basedOn w:val="Normal"/>
    <w:uiPriority w:val="34"/>
    <w:qFormat/>
    <w:rsid w:val="00240530"/>
    <w:pPr>
      <w:ind w:left="720"/>
    </w:pPr>
  </w:style>
  <w:style w:type="character" w:customStyle="1" w:styleId="Style2Char">
    <w:name w:val="Style2 Char"/>
    <w:basedOn w:val="DefaultParagraphFont"/>
    <w:link w:val="Style2"/>
    <w:semiHidden/>
    <w:locked/>
    <w:rsid w:val="00240530"/>
    <w:rPr>
      <w:rFonts w:ascii="Segoe UI" w:hAnsi="Segoe UI" w:cs="Segoe UI"/>
      <w:b/>
      <w:bCs/>
      <w:color w:val="0070C0"/>
    </w:rPr>
  </w:style>
  <w:style w:type="paragraph" w:customStyle="1" w:styleId="Style2">
    <w:name w:val="Style2"/>
    <w:basedOn w:val="Normal"/>
    <w:link w:val="Style2Char"/>
    <w:semiHidden/>
    <w:rsid w:val="00240530"/>
    <w:rPr>
      <w:rFonts w:ascii="Segoe UI" w:hAnsi="Segoe UI" w:cs="Segoe UI"/>
      <w:b/>
      <w:bCs/>
      <w:color w:val="0070C0"/>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917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image" Target="cid:image002.png@01D818EB.A1E72190" TargetMode="External"/><Relationship Id="rId26" Type="http://schemas.openxmlformats.org/officeDocument/2006/relationships/image" Target="media/image7.png"/><Relationship Id="rId39" Type="http://schemas.openxmlformats.org/officeDocument/2006/relationships/hyperlink" Target="https://nam06.safelinks.protection.outlook.com/?url=http%3A%2F%2Faka.ms%2Fcetintake&amp;data=04%7C01%7Cv-scwil%40microsoft.com%7C8650c45af5ea49cc823008d9e745d423%7C72f988bf86f141af91ab2d7cd011db47%7C1%7C0%7C637795109661479154%7CUnknown%7CTWFpbGZsb3d8eyJWIjoiMC4wLjAwMDAiLCJQIjoiV2luMzIiLCJBTiI6Ik1haWwiLCJXVCI6Mn0%3D%7C3000&amp;sdata=gB3SrUm33gvt0dCj32%2Bx%2BYMFaNVOQN9OkA1tIz29b9A%3D&amp;reserved=0" TargetMode="External"/><Relationship Id="rId21" Type="http://schemas.openxmlformats.org/officeDocument/2006/relationships/hyperlink" Target="https://nam06.safelinks.protection.outlook.com/?url=https%3A%2F%2Fmicrosoft.sharepoint.com%2Fteams%2FCEContent%2FSitePages%2FMTC%2520Financial%2520Services%2520Industry%2520Experience%2520Pack.aspx&amp;data=04%7C01%7Cv-scwil%40microsoft.com%7C8650c45af5ea49cc823008d9e745d423%7C72f988bf86f141af91ab2d7cd011db47%7C1%7C0%7C637795109661429180%7CUnknown%7CTWFpbGZsb3d8eyJWIjoiMC4wLjAwMDAiLCJQIjoiV2luMzIiLCJBTiI6Ik1haWwiLCJXVCI6Mn0%3D%7C3000&amp;sdata=ViVbZ4SMkOuZsPeMAjphlZH8xpmYDD3ykLbYQ%2FTBspw%3D&amp;reserved=0" TargetMode="External"/><Relationship Id="rId34" Type="http://schemas.openxmlformats.org/officeDocument/2006/relationships/hyperlink" Target="https://nam06.safelinks.protection.outlook.com/?url=https%3A%2F%2Fmicrosoft.sharepoint.com%2Fteams%2FCEContent%2FSitePages%2FMSCI%2520Climate%2520Lab.aspx&amp;data=04%7C01%7Cv-scwil%40microsoft.com%7C8650c45af5ea49cc823008d9e745d423%7C72f988bf86f141af91ab2d7cd011db47%7C1%7C0%7C637795109661479154%7CUnknown%7CTWFpbGZsb3d8eyJWIjoiMC4wLjAwMDAiLCJQIjoiV2luMzIiLCJBTiI6Ik1haWwiLCJXVCI6Mn0%3D%7C3000&amp;sdata=fsBOtde8k6CHLPuWtZEZUORwtOLUY%2B4M3%2Bx9xyJVf%2Fk%3D&amp;reserved=0" TargetMode="External"/><Relationship Id="rId7" Type="http://schemas.openxmlformats.org/officeDocument/2006/relationships/hyperlink" Target="https://nam06.safelinks.protection.outlook.com/?url=http%3A%2F%2Faka.ms%2Fcetcontent&amp;data=04%7C01%7Cv-scwil%40microsoft.com%7C8650c45af5ea49cc823008d9e745d423%7C72f988bf86f141af91ab2d7cd011db47%7C1%7C0%7C637795109661379190%7CUnknown%7CTWFpbGZsb3d8eyJWIjoiMC4wLjAwMDAiLCJQIjoiV2luMzIiLCJBTiI6Ik1haWwiLCJXVCI6Mn0%3D%7C3000&amp;sdata=gd4ggo23U768uQm8EsW9LyqEWljoCsryPM0Sgsgt2Ic%3D&amp;reserved=0" TargetMode="External"/><Relationship Id="rId2" Type="http://schemas.openxmlformats.org/officeDocument/2006/relationships/styles" Target="styles.xml"/><Relationship Id="rId16" Type="http://schemas.openxmlformats.org/officeDocument/2006/relationships/image" Target="cid:image007.png@01D79FD0.A7566530" TargetMode="External"/><Relationship Id="rId20" Type="http://schemas.openxmlformats.org/officeDocument/2006/relationships/hyperlink" Target="https://nam06.safelinks.protection.outlook.com/?url=https%3A%2F%2Fmicrosoft.sharepoint.com%2Fteams%2FCEContent%2FSitePages%2FMTC%2520Energy%2520Experince%2520Pack.aspx&amp;data=04%7C01%7Cv-scwil%40microsoft.com%7C8650c45af5ea49cc823008d9e745d423%7C72f988bf86f141af91ab2d7cd011db47%7C1%7C0%7C637795109661429180%7CUnknown%7CTWFpbGZsb3d8eyJWIjoiMC4wLjAwMDAiLCJQIjoiV2luMzIiLCJBTiI6Ik1haWwiLCJXVCI6Mn0%3D%7C3000&amp;sdata=zrTVrH9PvrSiONix3kzC%2BPgc9yKiZzKJyla%2BgOkQNuE%3D&amp;reserved=0" TargetMode="External"/><Relationship Id="rId29" Type="http://schemas.openxmlformats.org/officeDocument/2006/relationships/hyperlink" Target="https://nam06.safelinks.protection.outlook.com/?url=https%3A%2F%2Fmicrosoft.sharepoint.com%2Fteams%2FCEContent%2FSitePages%2FMTC%2520Retail%2520Experience%2520Pack.aspx&amp;data=04%7C01%7Cv-scwil%40microsoft.com%7C8650c45af5ea49cc823008d9e745d423%7C72f988bf86f141af91ab2d7cd011db47%7C1%7C0%7C637795109661429180%7CUnknown%7CTWFpbGZsb3d8eyJWIjoiMC4wLjAwMDAiLCJQIjoiV2luMzIiLCJBTiI6Ik1haWwiLCJXVCI6Mn0%3D%7C3000&amp;sdata=%2F%2Fd4cUKFE58T62jkMi7tJKODfYn%2FmY7GAu%2FOku6KEYU%3D&amp;reserved=0"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1.png@01D6A619.D1E446C0" TargetMode="External"/><Relationship Id="rId11" Type="http://schemas.openxmlformats.org/officeDocument/2006/relationships/hyperlink" Target="https://nam06.safelinks.protection.outlook.com/?url=https%3A%2F%2Fmicrosoft.sharepoint.com%2Fteams%2FCEContent%2FSitePages%2FCollection-MTC-Experience-Packs.aspx&amp;data=04%7C01%7Cv-scwil%40microsoft.com%7C8650c45af5ea49cc823008d9e745d423%7C72f988bf86f141af91ab2d7cd011db47%7C1%7C0%7C637795109661429180%7CUnknown%7CTWFpbGZsb3d8eyJWIjoiMC4wLjAwMDAiLCJQIjoiV2luMzIiLCJBTiI6Ik1haWwiLCJXVCI6Mn0%3D%7C3000&amp;sdata=SuzhBD7O72bbRag8IfBwjXYsv7dR%2FfzhR2%2BWF1Og4wU%3D&amp;reserved=0" TargetMode="External"/><Relationship Id="rId24" Type="http://schemas.openxmlformats.org/officeDocument/2006/relationships/image" Target="media/image6.png"/><Relationship Id="rId32" Type="http://schemas.openxmlformats.org/officeDocument/2006/relationships/hyperlink" Target="https://nam06.safelinks.protection.outlook.com/?url=https%3A%2F%2Fmicrosoft.sharepoint.com%2Fteams%2FCEContent%2FSitePages%2FMS%2520Cloud%2520for%2520Financial%2520Services.aspx&amp;data=04%7C01%7Cv-scwil%40microsoft.com%7C8650c45af5ea49cc823008d9e745d423%7C72f988bf86f141af91ab2d7cd011db47%7C1%7C0%7C637795109661429180%7CUnknown%7CTWFpbGZsb3d8eyJWIjoiMC4wLjAwMDAiLCJQIjoiV2luMzIiLCJBTiI6Ik1haWwiLCJXVCI6Mn0%3D%7C3000&amp;sdata=z1cME4a0K%2Fs%2FpskOlav7oltJ5n9HADcFkvtFHXjWSe4%3D&amp;reserved=0" TargetMode="External"/><Relationship Id="rId37" Type="http://schemas.openxmlformats.org/officeDocument/2006/relationships/hyperlink" Target="https://nam06.safelinks.protection.outlook.com/?url=https%3A%2F%2Fmicrosoft.sharepoint.com%2Fteams%2FCEContent%2FSitePages%2FMicrosoft%2520Cloud%2520for%2520Healthcare%2520EXP%2520Demo.aspx&amp;data=04%7C01%7Cv-scwil%40microsoft.com%7C8650c45af5ea49cc823008d9e745d423%7C72f988bf86f141af91ab2d7cd011db47%7C1%7C0%7C637795109661479154%7CUnknown%7CTWFpbGZsb3d8eyJWIjoiMC4wLjAwMDAiLCJQIjoiV2luMzIiLCJBTiI6Ik1haWwiLCJXVCI6Mn0%3D%7C3000&amp;sdata=qIzUhcEBpdJ9kXK3PvzK8Sy5vKbFyxKveohdswT92sY%3D&amp;reserved=0" TargetMode="External"/><Relationship Id="rId40"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image" Target="media/image3.png"/><Relationship Id="rId23" Type="http://schemas.openxmlformats.org/officeDocument/2006/relationships/image" Target="cid:image003.png@01D79FD0.A7566530" TargetMode="External"/><Relationship Id="rId28" Type="http://schemas.openxmlformats.org/officeDocument/2006/relationships/hyperlink" Target="https://nam06.safelinks.protection.outlook.com/?url=https%3A%2F%2Fmicrosoft.sharepoint.com%2Fteams%2FCEContent%2FSitePages%2FMTC%2520Manufacturing%2520Experience%2520Pack.aspx&amp;data=04%7C01%7Cv-scwil%40microsoft.com%7C8650c45af5ea49cc823008d9e745d423%7C72f988bf86f141af91ab2d7cd011db47%7C1%7C0%7C637795109661429180%7CUnknown%7CTWFpbGZsb3d8eyJWIjoiMC4wLjAwMDAiLCJQIjoiV2luMzIiLCJBTiI6Ik1haWwiLCJXVCI6Mn0%3D%7C3000&amp;sdata=oduzxzABDO3unBbz3GIAfELuRywgYm%2FnjxzLKUY04TA%3D&amp;reserved=0" TargetMode="External"/><Relationship Id="rId36" Type="http://schemas.openxmlformats.org/officeDocument/2006/relationships/hyperlink" Target="https://nam06.safelinks.protection.outlook.com/?url=https%3A%2F%2Fmicrosoft.sharepoint.com%2Fteams%2FCEContent%2FSitePages%2FDuck%2520Creek.aspx&amp;data=04%7C01%7Cv-scwil%40microsoft.com%7C8650c45af5ea49cc823008d9e745d423%7C72f988bf86f141af91ab2d7cd011db47%7C1%7C0%7C637795109661479154%7CUnknown%7CTWFpbGZsb3d8eyJWIjoiMC4wLjAwMDAiLCJQIjoiV2luMzIiLCJBTiI6Ik1haWwiLCJXVCI6Mn0%3D%7C3000&amp;sdata=Iu6aSQMWqs7RT1ch5e065CyItxE%2B5V39cp3g9kCiUs4%3D&amp;reserved=0" TargetMode="External"/><Relationship Id="rId10" Type="http://schemas.openxmlformats.org/officeDocument/2006/relationships/hyperlink" Target="https://nam06.safelinks.protection.outlook.com/?url=http%3A%2F%2Faka.ms%2Fmtc%2Fep&amp;data=04%7C01%7Cv-scwil%40microsoft.com%7C8650c45af5ea49cc823008d9e745d423%7C72f988bf86f141af91ab2d7cd011db47%7C1%7C0%7C637795109661429180%7CUnknown%7CTWFpbGZsb3d8eyJWIjoiMC4wLjAwMDAiLCJQIjoiV2luMzIiLCJBTiI6Ik1haWwiLCJXVCI6Mn0%3D%7C3000&amp;sdata=%2BOtVSp3t8IlRafYH8AXj6tGEf73%2F%2FkgjF7fNJ2zyW2E%3D&amp;reserved=0" TargetMode="External"/><Relationship Id="rId19" Type="http://schemas.openxmlformats.org/officeDocument/2006/relationships/hyperlink" Target="https://nam06.safelinks.protection.outlook.com/?url=https%3A%2F%2Fmicrosoft.sharepoint.com%2Fteams%2FCEContent%2FSitePages%2FMTC%2520Automotive%2520Experience%2520Pack.aspx&amp;data=04%7C01%7Cv-scwil%40microsoft.com%7C8650c45af5ea49cc823008d9e745d423%7C72f988bf86f141af91ab2d7cd011db47%7C1%7C0%7C637795109661429180%7CUnknown%7CTWFpbGZsb3d8eyJWIjoiMC4wLjAwMDAiLCJQIjoiV2luMzIiLCJBTiI6Ik1haWwiLCJXVCI6Mn0%3D%7C3000&amp;sdata=8qSwHxKIKUXp83jCOniIFNsdU9GQhm4in7QAFHYud3U%3D&amp;reserved=0" TargetMode="External"/><Relationship Id="rId31" Type="http://schemas.openxmlformats.org/officeDocument/2006/relationships/hyperlink" Target="https://nam06.safelinks.protection.outlook.com/?url=https%3A%2F%2Fmicrosoft.sharepoint.com%2Fteams%2FCEContent%2FSitePages%2FMicrosoft%2520Vision%2520for%2520a%2520Data-Driven%2520Bank.aspx&amp;data=04%7C01%7Cv-scwil%40microsoft.com%7C8650c45af5ea49cc823008d9e745d423%7C72f988bf86f141af91ab2d7cd011db47%7C1%7C0%7C637795109661429180%7CUnknown%7CTWFpbGZsb3d8eyJWIjoiMC4wLjAwMDAiLCJQIjoiV2luMzIiLCJBTiI6Ik1haWwiLCJXVCI6Mn0%3D%7C3000&amp;sdata=Xu0iWer4BYAPfD6jCktcE%2BF%2FVW5FnlUN1x91jqrjcck%3D&amp;reserved=0" TargetMode="External"/><Relationship Id="rId4" Type="http://schemas.openxmlformats.org/officeDocument/2006/relationships/webSettings" Target="webSettings.xml"/><Relationship Id="rId9" Type="http://schemas.openxmlformats.org/officeDocument/2006/relationships/hyperlink" Target="https://nam06.safelinks.protection.outlook.com/?url=https%3A%2F%2Faka.ms%2Fmtc%2Fep%2Ffinancialservices&amp;data=04%7C01%7Cv-scwil%40microsoft.com%7C8650c45af5ea49cc823008d9e745d423%7C72f988bf86f141af91ab2d7cd011db47%7C1%7C0%7C637795109661379190%7CUnknown%7CTWFpbGZsb3d8eyJWIjoiMC4wLjAwMDAiLCJQIjoiV2luMzIiLCJBTiI6Ik1haWwiLCJXVCI6Mn0%3D%7C3000&amp;sdata=KlcMmcRl6YXu7yo2c4eAPC8D6sIFmFpAGEaQgGUGssE%3D&amp;reserved=0" TargetMode="External"/><Relationship Id="rId14" Type="http://schemas.openxmlformats.org/officeDocument/2006/relationships/image" Target="cid:image006.png@01D79FD0.A7566530" TargetMode="External"/><Relationship Id="rId22" Type="http://schemas.openxmlformats.org/officeDocument/2006/relationships/image" Target="media/image5.png"/><Relationship Id="rId27" Type="http://schemas.openxmlformats.org/officeDocument/2006/relationships/image" Target="cid:image010.png@01D79FD0.A7566530" TargetMode="External"/><Relationship Id="rId30" Type="http://schemas.openxmlformats.org/officeDocument/2006/relationships/hyperlink" Target="https://nam06.safelinks.protection.outlook.com/?url=https%3A%2F%2Fmicrosoft.sharepoint.com%2Fteams%2FCEContent%2FSitePages%2FVirtual%2520Retail%2520Experience%2520Snackable%2520Demos.aspx&amp;data=04%7C01%7Cv-scwil%40microsoft.com%7C8650c45af5ea49cc823008d9e745d423%7C72f988bf86f141af91ab2d7cd011db47%7C1%7C0%7C637795109661429180%7CUnknown%7CTWFpbGZsb3d8eyJWIjoiMC4wLjAwMDAiLCJQIjoiV2luMzIiLCJBTiI6Ik1haWwiLCJXVCI6Mn0%3D%7C3000&amp;sdata=Iq0I19WdOud3Cr%2BUtC8u%2FPFZ2K5R43erlSrOttsZ5iU%3D&amp;reserved=0" TargetMode="External"/><Relationship Id="rId35" Type="http://schemas.openxmlformats.org/officeDocument/2006/relationships/hyperlink" Target="https://nam06.safelinks.protection.outlook.com/?url=https%3A%2F%2Fmicrosoft.sharepoint.com%2Fteams%2FCEContent%2FSitePages%2FFinastra%2520Fusion%2520Global%25C2%25A0PAYplus.aspx&amp;data=04%7C01%7Cv-scwil%40microsoft.com%7C8650c45af5ea49cc823008d9e745d423%7C72f988bf86f141af91ab2d7cd011db47%7C1%7C0%7C637795109661479154%7CUnknown%7CTWFpbGZsb3d8eyJWIjoiMC4wLjAwMDAiLCJQIjoiV2luMzIiLCJBTiI6Ik1haWwiLCJXVCI6Mn0%3D%7C3000&amp;sdata=mnhffIONJi4JzkmyCxpF69SQiS3%2BzMLKL4UUcvExbOI%3D&amp;reserved=0" TargetMode="External"/><Relationship Id="rId8" Type="http://schemas.openxmlformats.org/officeDocument/2006/relationships/hyperlink" Target="https://nam06.safelinks.protection.outlook.com/?url=https%3A%2F%2Fmicrosoft.sharepoint.com%2Fteams%2FCEContent%2FSitePages%2FCollection-MTC-Experience-Packs.aspx&amp;data=04%7C01%7Cv-scwil%40microsoft.com%7C8650c45af5ea49cc823008d9e745d423%7C72f988bf86f141af91ab2d7cd011db47%7C1%7C0%7C637795109661379190%7CUnknown%7CTWFpbGZsb3d8eyJWIjoiMC4wLjAwMDAiLCJQIjoiV2luMzIiLCJBTiI6Ik1haWwiLCJXVCI6Mn0%3D%7C3000&amp;sdata=DEqBgbKl6l6mhq2TSvyPKjdxeYapS2lrewZvVAnlR48%3D&amp;reserved=0" TargetMode="External"/><Relationship Id="rId3" Type="http://schemas.openxmlformats.org/officeDocument/2006/relationships/settings" Target="settings.xml"/><Relationship Id="rId12" Type="http://schemas.openxmlformats.org/officeDocument/2006/relationships/hyperlink" Target="https://nam06.safelinks.protection.outlook.com/?url=https%3A%2F%2Faka.ms%2Fmtc%2Fep%2Ffeedback&amp;data=04%7C01%7Cv-scwil%40microsoft.com%7C8650c45af5ea49cc823008d9e745d423%7C72f988bf86f141af91ab2d7cd011db47%7C1%7C0%7C637795109661429180%7CUnknown%7CTWFpbGZsb3d8eyJWIjoiMC4wLjAwMDAiLCJQIjoiV2luMzIiLCJBTiI6Ik1haWwiLCJXVCI6Mn0%3D%7C3000&amp;sdata=uCJrLPYNnW4mU0UO0tUfUNnOgMQqjkcJls1rNYc%2B4ao%3D&amp;reserved=0" TargetMode="External"/><Relationship Id="rId17" Type="http://schemas.openxmlformats.org/officeDocument/2006/relationships/image" Target="media/image4.png"/><Relationship Id="rId25" Type="http://schemas.openxmlformats.org/officeDocument/2006/relationships/image" Target="cid:image009.png@01D79FD0.A7566530" TargetMode="External"/><Relationship Id="rId33" Type="http://schemas.openxmlformats.org/officeDocument/2006/relationships/hyperlink" Target="https://nam06.safelinks.protection.outlook.com/?url=https%3A%2F%2Fmicrosoft.sharepoint.com%2Fteams%2Fcecontent%2FSitePages%2FSAS%2520Risk%2520Modeling%2520and%2520Decisioning%25E2%2580%258B.aspx&amp;data=04%7C01%7Cv-scwil%40microsoft.com%7C8650c45af5ea49cc823008d9e745d423%7C72f988bf86f141af91ab2d7cd011db47%7C1%7C0%7C637795109661429180%7CUnknown%7CTWFpbGZsb3d8eyJWIjoiMC4wLjAwMDAiLCJQIjoiV2luMzIiLCJBTiI6Ik1haWwiLCJXVCI6Mn0%3D%7C3000&amp;sdata=RjXghrxwIaktBd3RIIX%2BKV82Uz17oF95sIYxqdDtebo%3D&amp;reserved=0" TargetMode="External"/><Relationship Id="rId38" Type="http://schemas.openxmlformats.org/officeDocument/2006/relationships/hyperlink" Target="https://nam06.safelinks.protection.outlook.com/?url=http%3A%2F%2Faka.ms%2Fcetcontent&amp;data=04%7C01%7Cv-scwil%40microsoft.com%7C8650c45af5ea49cc823008d9e745d423%7C72f988bf86f141af91ab2d7cd011db47%7C1%7C0%7C637795109661479154%7CUnknown%7CTWFpbGZsb3d8eyJWIjoiMC4wLjAwMDAiLCJQIjoiV2luMzIiLCJBTiI6Ik1haWwiLCJXVCI6Mn0%3D%7C3000&amp;sdata=e%2BebOtxjvkTWAdM3EEOFwdiy4yhreKXbl6Pra2mMCWg%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42aa342-8706-4288-bd11-ebb85995028c}" enabled="1" method="Standard" siteId="{72f988bf-86f1-41af-91ab-2d7cd011db47}" contentBits="0" removed="0"/>
</clbl:labelList>
</file>

<file path=docProps/app.xml><?xml version="1.0" encoding="utf-8"?>
<Properties xmlns="http://schemas.openxmlformats.org/officeDocument/2006/extended-properties" xmlns:vt="http://schemas.openxmlformats.org/officeDocument/2006/docPropsVTypes">
  <Template>Normal.dotm</Template>
  <TotalTime>3</TotalTime>
  <Pages>6</Pages>
  <Words>2612</Words>
  <Characters>14894</Characters>
  <Application>Microsoft Office Word</Application>
  <DocSecurity>0</DocSecurity>
  <Lines>124</Lines>
  <Paragraphs>34</Paragraphs>
  <ScaleCrop>false</ScaleCrop>
  <Company/>
  <LinksUpToDate>false</LinksUpToDate>
  <CharactersWithSpaces>17472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Willwerth</dc:creator>
  <cp:keywords/>
  <dc:description/>
  <cp:lastModifiedBy>Scott Willwerth</cp:lastModifiedBy>
  <cp:revision>1</cp:revision>
  <dcterms:created xsi:type="dcterms:W3CDTF">2022-09-07T00:01:00Z</dcterms:created>
  <dcterms:modified xsi:type="dcterms:W3CDTF">2022-09-07T00:04:00Z</dcterms:modified>
</cp:coreProperties>
</file>